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4BC9" w14:textId="77777777" w:rsidR="00450DE9" w:rsidRPr="001218B5" w:rsidRDefault="00450DE9">
      <w:pPr>
        <w:pStyle w:val="Paragraphe"/>
        <w:rPr>
          <w:rFonts w:ascii="Times New Roman" w:hAnsi="Times New Roman"/>
          <w:b/>
        </w:rPr>
      </w:pPr>
      <w:r w:rsidRPr="001218B5">
        <w:rPr>
          <w:rFonts w:ascii="Times New Roman" w:hAnsi="Times New Roman"/>
          <w:b/>
        </w:rPr>
        <w:t>RÈGLEMENT D'APPLICATION DU CONTRÔLE DES ÉTUDES DE LA SECTION D'INGÉNIERIE FINANCIÈRE</w:t>
      </w:r>
    </w:p>
    <w:p w14:paraId="13F35010" w14:textId="77777777" w:rsidR="000F1331" w:rsidRPr="00ED5F7C" w:rsidRDefault="000F1331" w:rsidP="000F1331">
      <w:pPr>
        <w:pStyle w:val="Paragraphe"/>
        <w:spacing w:line="240" w:lineRule="auto"/>
        <w:rPr>
          <w:rFonts w:ascii="Times New Roman" w:hAnsi="Times New Roman"/>
          <w:b/>
        </w:rPr>
      </w:pPr>
      <w:r w:rsidRPr="001218B5">
        <w:rPr>
          <w:rFonts w:ascii="Times New Roman" w:hAnsi="Times New Roman"/>
          <w:b/>
        </w:rPr>
        <w:t xml:space="preserve">pour l’année </w:t>
      </w:r>
      <w:r w:rsidRPr="002C707D">
        <w:rPr>
          <w:rFonts w:ascii="Times New Roman" w:hAnsi="Times New Roman"/>
          <w:b/>
        </w:rPr>
        <w:t xml:space="preserve">académique </w:t>
      </w:r>
      <w:r w:rsidR="00901D87" w:rsidRPr="00ED5F7C">
        <w:rPr>
          <w:rFonts w:ascii="Times New Roman" w:hAnsi="Times New Roman"/>
          <w:b/>
        </w:rPr>
        <w:t>202</w:t>
      </w:r>
      <w:r w:rsidR="00581A82" w:rsidRPr="00ED5F7C">
        <w:rPr>
          <w:rFonts w:ascii="Times New Roman" w:hAnsi="Times New Roman"/>
          <w:b/>
        </w:rPr>
        <w:t>1</w:t>
      </w:r>
      <w:r w:rsidR="00901D87" w:rsidRPr="00ED5F7C">
        <w:rPr>
          <w:rFonts w:ascii="Times New Roman" w:hAnsi="Times New Roman"/>
          <w:b/>
        </w:rPr>
        <w:t>-202</w:t>
      </w:r>
      <w:r w:rsidR="00581A82" w:rsidRPr="00ED5F7C">
        <w:rPr>
          <w:rFonts w:ascii="Times New Roman" w:hAnsi="Times New Roman"/>
          <w:b/>
        </w:rPr>
        <w:t>2</w:t>
      </w:r>
    </w:p>
    <w:p w14:paraId="78533AD1" w14:textId="5535E6E9" w:rsidR="000F1331" w:rsidRPr="0041271C" w:rsidRDefault="000F1331" w:rsidP="000F1331">
      <w:pPr>
        <w:pStyle w:val="Paragraphe"/>
        <w:spacing w:line="240" w:lineRule="auto"/>
        <w:rPr>
          <w:rFonts w:ascii="Times New Roman" w:hAnsi="Times New Roman"/>
          <w:b/>
        </w:rPr>
      </w:pPr>
      <w:r w:rsidRPr="0041271C">
        <w:rPr>
          <w:rFonts w:ascii="Times New Roman" w:hAnsi="Times New Roman"/>
          <w:b/>
        </w:rPr>
        <w:t xml:space="preserve">du </w:t>
      </w:r>
      <w:r w:rsidR="0041271C" w:rsidRPr="0041271C">
        <w:rPr>
          <w:rFonts w:ascii="Times New Roman" w:hAnsi="Times New Roman"/>
          <w:b/>
          <w:szCs w:val="18"/>
        </w:rPr>
        <w:t>26 mai</w:t>
      </w:r>
      <w:r w:rsidR="00ED5F7C" w:rsidRPr="0041271C">
        <w:rPr>
          <w:rFonts w:ascii="Times New Roman" w:hAnsi="Times New Roman"/>
          <w:b/>
          <w:szCs w:val="18"/>
        </w:rPr>
        <w:t xml:space="preserve"> 2021</w:t>
      </w:r>
    </w:p>
    <w:p w14:paraId="2C046F4B" w14:textId="77777777" w:rsidR="000F1331" w:rsidRPr="001218B5" w:rsidRDefault="000F1331" w:rsidP="000F1331">
      <w:pPr>
        <w:pStyle w:val="Paragraphe"/>
        <w:rPr>
          <w:rFonts w:ascii="Times New Roman" w:hAnsi="Times New Roman"/>
        </w:rPr>
      </w:pPr>
    </w:p>
    <w:p w14:paraId="412E6464" w14:textId="77777777" w:rsidR="000F1331" w:rsidRPr="001218B5" w:rsidRDefault="000F1331" w:rsidP="000F1331">
      <w:pPr>
        <w:pStyle w:val="Paragraphe"/>
        <w:outlineLvl w:val="0"/>
        <w:rPr>
          <w:rFonts w:ascii="Times New Roman" w:hAnsi="Times New Roman"/>
          <w:i/>
        </w:rPr>
      </w:pPr>
      <w:r w:rsidRPr="001218B5">
        <w:rPr>
          <w:rFonts w:ascii="Times New Roman" w:hAnsi="Times New Roman"/>
          <w:i/>
        </w:rPr>
        <w:t>La direction de l'École polytechnique fédérale de Lausanne</w:t>
      </w:r>
    </w:p>
    <w:p w14:paraId="2BCE297F" w14:textId="77777777" w:rsidR="000F1331" w:rsidRPr="001218B5" w:rsidRDefault="000F1331" w:rsidP="000F1331">
      <w:pPr>
        <w:pStyle w:val="Paragraphe"/>
        <w:rPr>
          <w:rFonts w:ascii="Times New Roman" w:hAnsi="Times New Roman"/>
        </w:rPr>
      </w:pPr>
    </w:p>
    <w:p w14:paraId="1F1AA676" w14:textId="77777777" w:rsidR="000F1331" w:rsidRPr="001218B5" w:rsidRDefault="000F1331" w:rsidP="000F1331">
      <w:pPr>
        <w:pStyle w:val="Paragraphe"/>
        <w:rPr>
          <w:rFonts w:ascii="Times New Roman" w:hAnsi="Times New Roman"/>
        </w:rPr>
      </w:pPr>
      <w:r w:rsidRPr="001218B5">
        <w:rPr>
          <w:rFonts w:ascii="Times New Roman" w:hAnsi="Times New Roman"/>
        </w:rPr>
        <w:t>vu l'ordonnance sur la formation menant au bachelor et au master de l'EPFL du 14 juin 2004,</w:t>
      </w:r>
    </w:p>
    <w:p w14:paraId="5C70AE9E" w14:textId="77777777" w:rsidR="000F1331" w:rsidRPr="001218B5" w:rsidRDefault="000F1331" w:rsidP="000F1331">
      <w:pPr>
        <w:pStyle w:val="Paragraphe"/>
        <w:rPr>
          <w:rFonts w:ascii="Times New Roman" w:hAnsi="Times New Roman"/>
        </w:rPr>
      </w:pPr>
      <w:r w:rsidRPr="001218B5">
        <w:rPr>
          <w:rFonts w:ascii="Times New Roman" w:hAnsi="Times New Roman"/>
        </w:rPr>
        <w:t xml:space="preserve">vu l'ordonnance sur le contrôle des études menant au bachelor et au master à l'EPFL </w:t>
      </w:r>
      <w:r w:rsidR="00932D0D" w:rsidRPr="001218B5">
        <w:rPr>
          <w:rFonts w:ascii="Times New Roman" w:hAnsi="Times New Roman"/>
        </w:rPr>
        <w:t>du 30 juin 2015,</w:t>
      </w:r>
    </w:p>
    <w:p w14:paraId="69E7D49D" w14:textId="77777777" w:rsidR="000F1331" w:rsidRPr="001218B5" w:rsidRDefault="000F1331" w:rsidP="000F1331">
      <w:pPr>
        <w:pStyle w:val="Paragraphe"/>
        <w:rPr>
          <w:rFonts w:ascii="Times New Roman" w:hAnsi="Times New Roman"/>
        </w:rPr>
      </w:pPr>
      <w:r w:rsidRPr="001218B5">
        <w:rPr>
          <w:rFonts w:ascii="Times New Roman" w:hAnsi="Times New Roman"/>
        </w:rPr>
        <w:t>vu le plan d’études de la section d’Ingénierie Financière</w:t>
      </w:r>
    </w:p>
    <w:p w14:paraId="7DD4767B" w14:textId="77777777" w:rsidR="000F1331" w:rsidRPr="001218B5" w:rsidRDefault="000F1331" w:rsidP="000F1331">
      <w:pPr>
        <w:pStyle w:val="Paragraphe"/>
        <w:rPr>
          <w:rFonts w:ascii="Times New Roman" w:hAnsi="Times New Roman"/>
        </w:rPr>
      </w:pPr>
    </w:p>
    <w:p w14:paraId="5AD238A7" w14:textId="77777777" w:rsidR="000F1331" w:rsidRPr="001218B5" w:rsidRDefault="000F1331" w:rsidP="000F1331">
      <w:pPr>
        <w:pStyle w:val="Paragraphe"/>
        <w:rPr>
          <w:rFonts w:ascii="Times New Roman" w:hAnsi="Times New Roman"/>
          <w:i/>
        </w:rPr>
      </w:pPr>
      <w:r w:rsidRPr="001218B5">
        <w:rPr>
          <w:rFonts w:ascii="Times New Roman" w:hAnsi="Times New Roman"/>
          <w:i/>
        </w:rPr>
        <w:t>arrête:</w:t>
      </w:r>
    </w:p>
    <w:p w14:paraId="4DD45521" w14:textId="77777777" w:rsidR="000F1331" w:rsidRPr="001218B5" w:rsidRDefault="000F1331" w:rsidP="000F1331">
      <w:pPr>
        <w:rPr>
          <w:rFonts w:ascii="Times New Roman" w:hAnsi="Times New Roman"/>
          <w:sz w:val="18"/>
        </w:rPr>
      </w:pPr>
    </w:p>
    <w:p w14:paraId="65D2B37E" w14:textId="0CBD9A4D" w:rsidR="000F1331" w:rsidRPr="001218B5" w:rsidRDefault="000F1331" w:rsidP="000F1331">
      <w:pPr>
        <w:pStyle w:val="Paragraphe"/>
        <w:outlineLvl w:val="0"/>
        <w:rPr>
          <w:rFonts w:ascii="Times New Roman" w:hAnsi="Times New Roman"/>
          <w:b/>
        </w:rPr>
      </w:pPr>
      <w:r w:rsidRPr="001218B5">
        <w:rPr>
          <w:rFonts w:ascii="Times New Roman" w:hAnsi="Times New Roman"/>
          <w:b/>
        </w:rPr>
        <w:t>Art</w:t>
      </w:r>
      <w:r w:rsidR="00ED5F7C">
        <w:rPr>
          <w:rFonts w:ascii="Times New Roman" w:hAnsi="Times New Roman"/>
          <w:b/>
        </w:rPr>
        <w:t xml:space="preserve">. 1 </w:t>
      </w:r>
      <w:r w:rsidR="00ED5F7C" w:rsidRPr="001218B5">
        <w:rPr>
          <w:rFonts w:ascii="Times New Roman" w:hAnsi="Times New Roman"/>
          <w:b/>
        </w:rPr>
        <w:t xml:space="preserve">– </w:t>
      </w:r>
      <w:r w:rsidRPr="001218B5">
        <w:rPr>
          <w:rFonts w:ascii="Times New Roman" w:hAnsi="Times New Roman"/>
          <w:b/>
        </w:rPr>
        <w:t>Champ d'application</w:t>
      </w:r>
    </w:p>
    <w:p w14:paraId="5F3CE72D" w14:textId="77777777" w:rsidR="000F1331" w:rsidRPr="001218B5" w:rsidRDefault="000F1331" w:rsidP="000F1331">
      <w:pPr>
        <w:pStyle w:val="Paragraphe"/>
        <w:rPr>
          <w:rFonts w:ascii="Times New Roman" w:hAnsi="Times New Roman"/>
        </w:rPr>
      </w:pPr>
    </w:p>
    <w:p w14:paraId="3E7D9399" w14:textId="77777777" w:rsidR="000F1331" w:rsidRPr="001218B5" w:rsidRDefault="000F1331" w:rsidP="000F1331">
      <w:pPr>
        <w:pStyle w:val="Paragraphe"/>
        <w:rPr>
          <w:rFonts w:ascii="Times New Roman" w:hAnsi="Times New Roman"/>
        </w:rPr>
      </w:pPr>
      <w:r w:rsidRPr="001218B5">
        <w:rPr>
          <w:rFonts w:ascii="Times New Roman" w:hAnsi="Times New Roman"/>
        </w:rPr>
        <w:t>Le présent règlement fixe les règles d’application du con</w:t>
      </w:r>
      <w:r w:rsidR="000F1EE7" w:rsidRPr="001218B5">
        <w:rPr>
          <w:rFonts w:ascii="Times New Roman" w:hAnsi="Times New Roman"/>
        </w:rPr>
        <w:t xml:space="preserve">trôle des études </w:t>
      </w:r>
      <w:r w:rsidRPr="001218B5">
        <w:rPr>
          <w:rFonts w:ascii="Times New Roman" w:hAnsi="Times New Roman"/>
        </w:rPr>
        <w:t xml:space="preserve">de master de la section d’Ingénierie Financière qui se rapportent à l’année </w:t>
      </w:r>
      <w:r w:rsidRPr="00ED5F7C">
        <w:rPr>
          <w:rFonts w:ascii="Times New Roman" w:hAnsi="Times New Roman"/>
        </w:rPr>
        <w:t xml:space="preserve">académique </w:t>
      </w:r>
      <w:r w:rsidR="00901D87" w:rsidRPr="00ED5F7C">
        <w:rPr>
          <w:rFonts w:ascii="Times New Roman" w:hAnsi="Times New Roman"/>
        </w:rPr>
        <w:t>202</w:t>
      </w:r>
      <w:r w:rsidR="00581A82" w:rsidRPr="00ED5F7C">
        <w:rPr>
          <w:rFonts w:ascii="Times New Roman" w:hAnsi="Times New Roman"/>
        </w:rPr>
        <w:t>1</w:t>
      </w:r>
      <w:r w:rsidR="00901D87" w:rsidRPr="00ED5F7C">
        <w:rPr>
          <w:rFonts w:ascii="Times New Roman" w:hAnsi="Times New Roman"/>
        </w:rPr>
        <w:t>-202</w:t>
      </w:r>
      <w:r w:rsidR="00581A82" w:rsidRPr="00ED5F7C">
        <w:rPr>
          <w:rFonts w:ascii="Times New Roman" w:hAnsi="Times New Roman"/>
        </w:rPr>
        <w:t>2</w:t>
      </w:r>
      <w:r w:rsidRPr="001218B5">
        <w:rPr>
          <w:rFonts w:ascii="Times New Roman" w:hAnsi="Times New Roman"/>
        </w:rPr>
        <w:t>.</w:t>
      </w:r>
    </w:p>
    <w:p w14:paraId="72941DC9" w14:textId="77777777" w:rsidR="000F1331" w:rsidRPr="001218B5" w:rsidRDefault="000F1331" w:rsidP="000F1331">
      <w:pPr>
        <w:pStyle w:val="Paragraphe"/>
        <w:ind w:right="0"/>
        <w:rPr>
          <w:rFonts w:ascii="Times New Roman" w:hAnsi="Times New Roman"/>
        </w:rPr>
      </w:pPr>
    </w:p>
    <w:p w14:paraId="3747939E" w14:textId="77777777" w:rsidR="0045635E" w:rsidRPr="001218B5" w:rsidRDefault="0045635E" w:rsidP="0045635E">
      <w:pPr>
        <w:pStyle w:val="Paragraphe"/>
        <w:outlineLvl w:val="0"/>
        <w:rPr>
          <w:rFonts w:ascii="Times New Roman" w:hAnsi="Times New Roman"/>
          <w:b/>
        </w:rPr>
      </w:pPr>
      <w:r w:rsidRPr="001218B5">
        <w:rPr>
          <w:rFonts w:ascii="Times New Roman" w:hAnsi="Times New Roman"/>
          <w:b/>
        </w:rPr>
        <w:t>Art. 2 – Sessions d’examen</w:t>
      </w:r>
    </w:p>
    <w:p w14:paraId="4FF6E7F1" w14:textId="77777777" w:rsidR="0045635E" w:rsidRPr="001218B5" w:rsidRDefault="0045635E">
      <w:pPr>
        <w:pStyle w:val="Paragraphe"/>
        <w:rPr>
          <w:rFonts w:ascii="Times New Roman" w:hAnsi="Times New Roman"/>
        </w:rPr>
      </w:pPr>
    </w:p>
    <w:p w14:paraId="4E2CF6B2" w14:textId="77777777" w:rsidR="00E256F8" w:rsidRPr="001218B5" w:rsidRDefault="00E256F8" w:rsidP="00E256F8">
      <w:pPr>
        <w:pStyle w:val="Paragraphe"/>
        <w:rPr>
          <w:rFonts w:ascii="Times New Roman" w:hAnsi="Times New Roman"/>
        </w:rPr>
      </w:pPr>
      <w:r w:rsidRPr="001218B5">
        <w:rPr>
          <w:rFonts w:ascii="Times New Roman" w:hAnsi="Times New Roman"/>
        </w:rPr>
        <w:t>1</w:t>
      </w:r>
      <w:r w:rsidRPr="001218B5">
        <w:rPr>
          <w:rFonts w:ascii="Times New Roman" w:hAnsi="Times New Roman"/>
        </w:rPr>
        <w:tab/>
        <w:t>Les branches de session sont examinées pendant les sessions d’hiver ou d’été. Elles sont mentionnées dans le plan d’études avec la mention H ou E.</w:t>
      </w:r>
    </w:p>
    <w:p w14:paraId="2E00E4F4" w14:textId="77777777" w:rsidR="00E256F8" w:rsidRPr="001218B5" w:rsidRDefault="00E256F8" w:rsidP="00E256F8">
      <w:pPr>
        <w:pStyle w:val="Paragraphe"/>
        <w:rPr>
          <w:rFonts w:ascii="Times New Roman" w:hAnsi="Times New Roman"/>
        </w:rPr>
      </w:pPr>
    </w:p>
    <w:p w14:paraId="735C39C2" w14:textId="77777777" w:rsidR="00E256F8" w:rsidRPr="001218B5" w:rsidRDefault="00E256F8" w:rsidP="00E256F8">
      <w:pPr>
        <w:pStyle w:val="Paragraphe"/>
        <w:rPr>
          <w:rFonts w:ascii="Times New Roman" w:hAnsi="Times New Roman"/>
        </w:rPr>
      </w:pPr>
      <w:r w:rsidRPr="001218B5">
        <w:rPr>
          <w:rFonts w:ascii="Times New Roman" w:hAnsi="Times New Roman"/>
        </w:rPr>
        <w:t>2</w:t>
      </w:r>
      <w:r w:rsidRPr="001218B5">
        <w:rPr>
          <w:rFonts w:ascii="Times New Roman" w:hAnsi="Times New Roman"/>
        </w:rPr>
        <w:tab/>
        <w:t>Les branches de semestre sont examinées pendant le semestre d’automne ou le semestre de printemps. Elles sont mentionnées dans le plan d’études avec la mention sem A ou sem P.</w:t>
      </w:r>
    </w:p>
    <w:p w14:paraId="3420AE81" w14:textId="77777777" w:rsidR="00E256F8" w:rsidRPr="001218B5" w:rsidRDefault="00E256F8" w:rsidP="00E256F8">
      <w:pPr>
        <w:pStyle w:val="Paragraphe"/>
        <w:rPr>
          <w:rFonts w:ascii="Times New Roman" w:hAnsi="Times New Roman"/>
        </w:rPr>
      </w:pPr>
    </w:p>
    <w:p w14:paraId="64D35B69" w14:textId="77777777" w:rsidR="00E256F8" w:rsidRPr="001218B5" w:rsidRDefault="00E256F8" w:rsidP="00E256F8">
      <w:pPr>
        <w:pStyle w:val="Paragraphe"/>
        <w:rPr>
          <w:rFonts w:ascii="Times New Roman" w:hAnsi="Times New Roman"/>
        </w:rPr>
      </w:pPr>
      <w:r w:rsidRPr="001218B5">
        <w:rPr>
          <w:rFonts w:ascii="Times New Roman" w:hAnsi="Times New Roman"/>
        </w:rPr>
        <w:t>3</w:t>
      </w:r>
      <w:r w:rsidRPr="001218B5">
        <w:rPr>
          <w:rFonts w:ascii="Times New Roman" w:hAnsi="Times New Roman"/>
        </w:rPr>
        <w:tab/>
        <w:t>Une branche annuelle, c’est-à-dire dont l’intitulé tient sur une seule ligne dans le plan d’étude, est examinée globalement pendant la session d’été (E).</w:t>
      </w:r>
    </w:p>
    <w:p w14:paraId="1B66AF1A" w14:textId="77777777" w:rsidR="00E256F8" w:rsidRPr="001218B5" w:rsidRDefault="00E256F8" w:rsidP="00E256F8">
      <w:pPr>
        <w:pStyle w:val="Paragraphe"/>
        <w:ind w:right="0"/>
        <w:rPr>
          <w:rFonts w:ascii="Times New Roman" w:hAnsi="Times New Roman"/>
        </w:rPr>
      </w:pPr>
    </w:p>
    <w:p w14:paraId="4D5837C2" w14:textId="77777777" w:rsidR="00E256F8" w:rsidRPr="001218B5" w:rsidRDefault="00E256F8" w:rsidP="00E256F8">
      <w:pPr>
        <w:pStyle w:val="Paragraphe"/>
        <w:rPr>
          <w:rFonts w:ascii="Times New Roman" w:hAnsi="Times New Roman"/>
        </w:rPr>
      </w:pPr>
      <w:r w:rsidRPr="001218B5">
        <w:rPr>
          <w:rFonts w:ascii="Times New Roman" w:hAnsi="Times New Roman"/>
        </w:rPr>
        <w:t>4</w:t>
      </w:r>
      <w:r w:rsidRPr="001218B5">
        <w:rPr>
          <w:rFonts w:ascii="Times New Roman" w:hAnsi="Times New Roman"/>
        </w:rPr>
        <w:tab/>
      </w:r>
      <w:r w:rsidRPr="001218B5">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4C5FF9F9" w14:textId="77777777" w:rsidR="0045635E" w:rsidRPr="001218B5" w:rsidRDefault="0045635E">
      <w:pPr>
        <w:pStyle w:val="Paragraphe"/>
        <w:rPr>
          <w:rFonts w:ascii="Times New Roman" w:hAnsi="Times New Roman"/>
        </w:rPr>
      </w:pPr>
    </w:p>
    <w:p w14:paraId="19059FE6" w14:textId="77777777" w:rsidR="0045635E" w:rsidRPr="001218B5" w:rsidRDefault="0045635E" w:rsidP="0045635E">
      <w:pPr>
        <w:pStyle w:val="Paragraphe"/>
        <w:outlineLvl w:val="0"/>
        <w:rPr>
          <w:rFonts w:ascii="Times New Roman" w:hAnsi="Times New Roman"/>
          <w:b/>
        </w:rPr>
      </w:pPr>
      <w:r w:rsidRPr="001218B5">
        <w:rPr>
          <w:rFonts w:ascii="Times New Roman" w:hAnsi="Times New Roman"/>
          <w:b/>
        </w:rPr>
        <w:t>Art. 3 – Prérequis</w:t>
      </w:r>
    </w:p>
    <w:p w14:paraId="07D3F740" w14:textId="77777777" w:rsidR="0045635E" w:rsidRPr="001218B5" w:rsidRDefault="0045635E" w:rsidP="0045635E">
      <w:pPr>
        <w:pStyle w:val="Paragraphe"/>
        <w:rPr>
          <w:rFonts w:ascii="Times New Roman" w:hAnsi="Times New Roman"/>
        </w:rPr>
      </w:pPr>
    </w:p>
    <w:p w14:paraId="69C10AAB" w14:textId="77777777" w:rsidR="0045635E" w:rsidRPr="001218B5" w:rsidRDefault="0045635E" w:rsidP="0045635E">
      <w:pPr>
        <w:pStyle w:val="Paragraphe"/>
      </w:pPr>
      <w:r w:rsidRPr="001218B5">
        <w:rPr>
          <w:rFonts w:ascii="Times New Roman" w:hAnsi="Times New Roman"/>
        </w:rPr>
        <w:t>Certains enseignements, aussi bien dans le cadre du master que du mineur,</w:t>
      </w:r>
      <w:r w:rsidRPr="001218B5">
        <w:t xml:space="preserve"> peuvent exiger des prérequis</w:t>
      </w:r>
      <w:r w:rsidRPr="001218B5">
        <w:rPr>
          <w:rFonts w:ascii="Times New Roman" w:hAnsi="Times New Roman"/>
        </w:rPr>
        <w:t xml:space="preserve"> qui sont mentionnés dans la fiche du cours concerné. </w:t>
      </w:r>
      <w:r w:rsidRPr="001218B5">
        <w:t>Le cours prérequis est validé si les crédits correspondants ont été acquis pour le cours ou par moyenne du bloc.</w:t>
      </w:r>
    </w:p>
    <w:p w14:paraId="2DC339B5" w14:textId="77777777" w:rsidR="0045635E" w:rsidRPr="001218B5" w:rsidRDefault="0045635E">
      <w:pPr>
        <w:pStyle w:val="Paragraphe"/>
        <w:rPr>
          <w:rFonts w:ascii="Times New Roman" w:hAnsi="Times New Roman"/>
        </w:rPr>
      </w:pPr>
    </w:p>
    <w:p w14:paraId="3589AAB3" w14:textId="77777777" w:rsidR="0045635E" w:rsidRPr="001218B5" w:rsidRDefault="0045635E">
      <w:pPr>
        <w:pStyle w:val="Paragraphe"/>
        <w:rPr>
          <w:rFonts w:ascii="Times New Roman" w:hAnsi="Times New Roman"/>
        </w:rPr>
      </w:pPr>
    </w:p>
    <w:p w14:paraId="7D66559D" w14:textId="77777777" w:rsidR="0045635E" w:rsidRPr="001218B5" w:rsidRDefault="0045635E" w:rsidP="0045635E">
      <w:pPr>
        <w:pStyle w:val="Paragraphe"/>
        <w:outlineLvl w:val="0"/>
        <w:rPr>
          <w:rFonts w:ascii="Times New Roman" w:hAnsi="Times New Roman"/>
          <w:b/>
          <w:sz w:val="22"/>
          <w:szCs w:val="22"/>
        </w:rPr>
      </w:pPr>
      <w:r w:rsidRPr="001218B5">
        <w:rPr>
          <w:rFonts w:ascii="Times New Roman" w:hAnsi="Times New Roman"/>
          <w:b/>
          <w:sz w:val="22"/>
          <w:szCs w:val="22"/>
        </w:rPr>
        <w:t>Chapitre 1 : Cycle master</w:t>
      </w:r>
    </w:p>
    <w:p w14:paraId="59EF57E7" w14:textId="77777777" w:rsidR="0045635E" w:rsidRPr="001218B5" w:rsidRDefault="0045635E" w:rsidP="0045635E">
      <w:pPr>
        <w:pStyle w:val="Paragraphe"/>
        <w:rPr>
          <w:rFonts w:ascii="Times New Roman" w:hAnsi="Times New Roman"/>
        </w:rPr>
      </w:pPr>
    </w:p>
    <w:p w14:paraId="4E0C1A19" w14:textId="77777777" w:rsidR="0045635E" w:rsidRPr="001218B5" w:rsidRDefault="0045635E" w:rsidP="0045635E">
      <w:pPr>
        <w:pStyle w:val="Paragraphe"/>
        <w:rPr>
          <w:rFonts w:ascii="Times New Roman" w:hAnsi="Times New Roman"/>
        </w:rPr>
      </w:pPr>
    </w:p>
    <w:p w14:paraId="4152217A" w14:textId="77777777" w:rsidR="0045635E" w:rsidRPr="001218B5" w:rsidRDefault="0045635E" w:rsidP="0045635E">
      <w:pPr>
        <w:pStyle w:val="Paragraphe"/>
        <w:rPr>
          <w:rFonts w:ascii="Times New Roman" w:hAnsi="Times New Roman"/>
          <w:b/>
        </w:rPr>
      </w:pPr>
      <w:r w:rsidRPr="001218B5">
        <w:rPr>
          <w:rFonts w:ascii="Times New Roman" w:hAnsi="Times New Roman"/>
          <w:b/>
        </w:rPr>
        <w:t>A</w:t>
      </w:r>
      <w:r w:rsidR="00B436C3" w:rsidRPr="001218B5">
        <w:rPr>
          <w:rFonts w:ascii="Times New Roman" w:hAnsi="Times New Roman"/>
          <w:b/>
        </w:rPr>
        <w:t>rt. 4 – Conditions d’admission</w:t>
      </w:r>
    </w:p>
    <w:p w14:paraId="06DB0A7C" w14:textId="77777777" w:rsidR="0045635E" w:rsidRPr="001218B5" w:rsidRDefault="0045635E" w:rsidP="0045635E">
      <w:pPr>
        <w:pStyle w:val="Paragraphe"/>
        <w:rPr>
          <w:rFonts w:ascii="Times New Roman" w:hAnsi="Times New Roman"/>
          <w:b/>
        </w:rPr>
      </w:pPr>
    </w:p>
    <w:p w14:paraId="1C2DDD43" w14:textId="77777777" w:rsidR="00B436C3" w:rsidRPr="001218B5" w:rsidRDefault="00B436C3" w:rsidP="00B436C3">
      <w:pPr>
        <w:pStyle w:val="Paragraphe"/>
        <w:outlineLvl w:val="0"/>
        <w:rPr>
          <w:rFonts w:ascii="Times New Roman" w:hAnsi="Times New Roman"/>
        </w:rPr>
      </w:pPr>
      <w:r w:rsidRPr="001218B5">
        <w:rPr>
          <w:rFonts w:ascii="Times New Roman" w:hAnsi="Times New Roman"/>
        </w:rPr>
        <w:t>Ce programme de master requiert une décision d’admission du vice-président pour les affaires académiques.</w:t>
      </w:r>
    </w:p>
    <w:p w14:paraId="268E1F3E" w14:textId="77777777" w:rsidR="00B436C3" w:rsidRPr="001218B5" w:rsidRDefault="00B436C3" w:rsidP="0045635E">
      <w:pPr>
        <w:pStyle w:val="Paragraphe"/>
        <w:rPr>
          <w:rFonts w:ascii="Times New Roman" w:hAnsi="Times New Roman"/>
        </w:rPr>
      </w:pPr>
    </w:p>
    <w:p w14:paraId="35516770" w14:textId="77777777" w:rsidR="0045635E" w:rsidRPr="001218B5" w:rsidRDefault="0045635E" w:rsidP="0045635E">
      <w:pPr>
        <w:pStyle w:val="Paragraphe"/>
        <w:rPr>
          <w:rFonts w:ascii="Times New Roman" w:hAnsi="Times New Roman"/>
          <w:b/>
        </w:rPr>
      </w:pPr>
      <w:r w:rsidRPr="001218B5">
        <w:rPr>
          <w:rFonts w:ascii="Times New Roman" w:hAnsi="Times New Roman"/>
          <w:b/>
        </w:rPr>
        <w:br w:type="column"/>
      </w:r>
      <w:r w:rsidRPr="001218B5">
        <w:rPr>
          <w:rFonts w:ascii="Times New Roman" w:hAnsi="Times New Roman"/>
          <w:b/>
        </w:rPr>
        <w:t>Art. 5 – Étapes de formation</w:t>
      </w:r>
    </w:p>
    <w:p w14:paraId="0EFA0C55" w14:textId="77777777" w:rsidR="0045635E" w:rsidRPr="001218B5" w:rsidRDefault="0045635E" w:rsidP="0045635E">
      <w:pPr>
        <w:pStyle w:val="Paragraphe"/>
        <w:rPr>
          <w:rFonts w:ascii="Times New Roman" w:hAnsi="Times New Roman"/>
        </w:rPr>
      </w:pPr>
    </w:p>
    <w:p w14:paraId="29B7C7C9" w14:textId="77777777" w:rsidR="0045635E" w:rsidRPr="001218B5" w:rsidRDefault="0045635E" w:rsidP="0045635E">
      <w:pPr>
        <w:pStyle w:val="paragraphe0"/>
        <w:tabs>
          <w:tab w:val="left" w:pos="357"/>
        </w:tabs>
        <w:spacing w:line="240" w:lineRule="exact"/>
        <w:rPr>
          <w:lang w:val="fr-FR"/>
        </w:rPr>
      </w:pPr>
      <w:r w:rsidRPr="001218B5">
        <w:rPr>
          <w:lang w:val="fr-FR"/>
        </w:rPr>
        <w:t>1</w:t>
      </w:r>
      <w:r w:rsidRPr="001218B5">
        <w:rPr>
          <w:lang w:val="fr-FR"/>
        </w:rPr>
        <w:tab/>
        <w:t>Le master est composé de deux étapes successives de formation :</w:t>
      </w:r>
    </w:p>
    <w:p w14:paraId="0A78389F" w14:textId="77777777" w:rsidR="0045635E" w:rsidRPr="001218B5" w:rsidRDefault="0045635E" w:rsidP="0045635E">
      <w:pPr>
        <w:pStyle w:val="Paragraphe"/>
        <w:rPr>
          <w:rFonts w:ascii="Times New Roman" w:hAnsi="Times New Roman"/>
        </w:rPr>
      </w:pPr>
      <w:r w:rsidRPr="001218B5">
        <w:rPr>
          <w:rFonts w:ascii="Times New Roman" w:hAnsi="Times New Roman"/>
        </w:rPr>
        <w:t>- le cycle master de trois semestres dont la réussite implique l’acquisition de 90 crédits, condition pour effectuer le projet de master.</w:t>
      </w:r>
    </w:p>
    <w:p w14:paraId="4120F3FE" w14:textId="77777777" w:rsidR="0045635E" w:rsidRPr="001218B5" w:rsidRDefault="0045635E" w:rsidP="0045635E">
      <w:pPr>
        <w:pStyle w:val="Paragraphe"/>
      </w:pPr>
      <w:r w:rsidRPr="001218B5">
        <w:t>-</w:t>
      </w:r>
      <w:r w:rsidRPr="001218B5">
        <w:rPr>
          <w:rFonts w:ascii="Times New Roman" w:hAnsi="Times New Roman"/>
        </w:rPr>
        <w:t xml:space="preserve"> le projet de master, d’une durée de 25 semaines et dont la réussite se traduit par l’acquisition de 30 crédits. Le projet de master doit se faire en entreprise. Il est placé sous la responsabilité d'un </w:t>
      </w:r>
      <w:r w:rsidR="00AB5CE7" w:rsidRPr="001218B5">
        <w:rPr>
          <w:rFonts w:ascii="Times New Roman" w:hAnsi="Times New Roman"/>
        </w:rPr>
        <w:t xml:space="preserve">professeur ou MER </w:t>
      </w:r>
      <w:r w:rsidRPr="001218B5">
        <w:rPr>
          <w:rFonts w:ascii="Times New Roman" w:hAnsi="Times New Roman"/>
        </w:rPr>
        <w:t>affilié à la section d’</w:t>
      </w:r>
      <w:r w:rsidR="00936989" w:rsidRPr="001218B5">
        <w:rPr>
          <w:rFonts w:ascii="Times New Roman" w:hAnsi="Times New Roman"/>
        </w:rPr>
        <w:t>i</w:t>
      </w:r>
      <w:r w:rsidRPr="001218B5">
        <w:rPr>
          <w:rFonts w:ascii="Times New Roman" w:hAnsi="Times New Roman"/>
        </w:rPr>
        <w:t xml:space="preserve">ngénierie </w:t>
      </w:r>
      <w:r w:rsidR="00936989" w:rsidRPr="001218B5">
        <w:rPr>
          <w:rFonts w:ascii="Times New Roman" w:hAnsi="Times New Roman"/>
        </w:rPr>
        <w:t>f</w:t>
      </w:r>
      <w:r w:rsidRPr="001218B5">
        <w:rPr>
          <w:rFonts w:ascii="Times New Roman" w:hAnsi="Times New Roman"/>
        </w:rPr>
        <w:t>inancière.</w:t>
      </w:r>
    </w:p>
    <w:p w14:paraId="283D3503" w14:textId="77777777" w:rsidR="0045635E" w:rsidRPr="001218B5" w:rsidRDefault="0045635E" w:rsidP="0045635E">
      <w:pPr>
        <w:pStyle w:val="Paragraphe"/>
        <w:rPr>
          <w:rFonts w:ascii="Times New Roman" w:hAnsi="Times New Roman"/>
        </w:rPr>
      </w:pPr>
    </w:p>
    <w:p w14:paraId="4F27707B" w14:textId="77777777" w:rsidR="0045635E" w:rsidRPr="001218B5" w:rsidRDefault="0045635E" w:rsidP="0045635E">
      <w:pPr>
        <w:pStyle w:val="Paragraphe"/>
        <w:outlineLvl w:val="0"/>
        <w:rPr>
          <w:rFonts w:ascii="Times New Roman" w:hAnsi="Times New Roman"/>
          <w:b/>
        </w:rPr>
      </w:pPr>
      <w:r w:rsidRPr="001218B5">
        <w:rPr>
          <w:rFonts w:ascii="Times New Roman" w:hAnsi="Times New Roman"/>
          <w:b/>
        </w:rPr>
        <w:t>Art. 6 – Organisation</w:t>
      </w:r>
    </w:p>
    <w:p w14:paraId="371307F5" w14:textId="77777777" w:rsidR="0045635E" w:rsidRPr="001218B5" w:rsidRDefault="0045635E" w:rsidP="0045635E">
      <w:pPr>
        <w:pStyle w:val="Paragraphe"/>
        <w:rPr>
          <w:rFonts w:ascii="Times New Roman" w:hAnsi="Times New Roman"/>
        </w:rPr>
      </w:pPr>
    </w:p>
    <w:p w14:paraId="702523B5" w14:textId="77777777"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1</w:t>
      </w:r>
      <w:r w:rsidRPr="001218B5">
        <w:rPr>
          <w:rFonts w:ascii="Times New Roman" w:hAnsi="Times New Roman"/>
        </w:rPr>
        <w:tab/>
        <w:t>Les enseignements du cycle master sont répartis en :</w:t>
      </w:r>
    </w:p>
    <w:p w14:paraId="5BD7D18F" w14:textId="77777777"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 xml:space="preserve">- un bloc « Cours fondamentaux » totalisant </w:t>
      </w:r>
      <w:r w:rsidR="009B0B5A" w:rsidRPr="001218B5">
        <w:rPr>
          <w:rFonts w:ascii="Times New Roman" w:hAnsi="Times New Roman"/>
        </w:rPr>
        <w:t>3</w:t>
      </w:r>
      <w:r w:rsidR="007A6666" w:rsidRPr="001218B5">
        <w:rPr>
          <w:rFonts w:ascii="Times New Roman" w:hAnsi="Times New Roman"/>
        </w:rPr>
        <w:t>0</w:t>
      </w:r>
      <w:r w:rsidR="0018503F" w:rsidRPr="001218B5">
        <w:rPr>
          <w:rFonts w:ascii="Times New Roman" w:hAnsi="Times New Roman"/>
        </w:rPr>
        <w:t xml:space="preserve"> </w:t>
      </w:r>
      <w:r w:rsidRPr="001218B5">
        <w:rPr>
          <w:rFonts w:ascii="Times New Roman" w:hAnsi="Times New Roman"/>
        </w:rPr>
        <w:t>crédits</w:t>
      </w:r>
    </w:p>
    <w:p w14:paraId="018F5011" w14:textId="77777777"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 xml:space="preserve">- un bloc « Cours avancés » totalisant </w:t>
      </w:r>
      <w:r w:rsidR="009B0B5A" w:rsidRPr="001218B5">
        <w:rPr>
          <w:rFonts w:ascii="Times New Roman" w:hAnsi="Times New Roman"/>
        </w:rPr>
        <w:t>3</w:t>
      </w:r>
      <w:r w:rsidR="007A6666" w:rsidRPr="001218B5">
        <w:rPr>
          <w:rFonts w:ascii="Times New Roman" w:hAnsi="Times New Roman"/>
        </w:rPr>
        <w:t>2</w:t>
      </w:r>
      <w:r w:rsidR="00601FDB" w:rsidRPr="001218B5">
        <w:rPr>
          <w:rFonts w:ascii="Times New Roman" w:hAnsi="Times New Roman"/>
        </w:rPr>
        <w:t xml:space="preserve"> </w:t>
      </w:r>
      <w:r w:rsidRPr="001218B5">
        <w:rPr>
          <w:rFonts w:ascii="Times New Roman" w:hAnsi="Times New Roman"/>
        </w:rPr>
        <w:t>crédits</w:t>
      </w:r>
    </w:p>
    <w:p w14:paraId="71FF4BFA" w14:textId="77777777"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 un groupe</w:t>
      </w:r>
      <w:r w:rsidR="00F82B45" w:rsidRPr="001218B5">
        <w:rPr>
          <w:rFonts w:ascii="Times New Roman" w:hAnsi="Times New Roman"/>
        </w:rPr>
        <w:t xml:space="preserve"> « B</w:t>
      </w:r>
      <w:r w:rsidRPr="001218B5">
        <w:rPr>
          <w:rFonts w:ascii="Times New Roman" w:hAnsi="Times New Roman"/>
        </w:rPr>
        <w:t xml:space="preserve">ranches à option » totalisant </w:t>
      </w:r>
      <w:r w:rsidR="0018503F" w:rsidRPr="001218B5">
        <w:rPr>
          <w:rFonts w:ascii="Times New Roman" w:hAnsi="Times New Roman"/>
        </w:rPr>
        <w:t>2</w:t>
      </w:r>
      <w:r w:rsidR="007A6666" w:rsidRPr="001218B5">
        <w:rPr>
          <w:rFonts w:ascii="Times New Roman" w:hAnsi="Times New Roman"/>
        </w:rPr>
        <w:t>8</w:t>
      </w:r>
      <w:r w:rsidR="0018503F" w:rsidRPr="001218B5">
        <w:rPr>
          <w:rFonts w:ascii="Times New Roman" w:hAnsi="Times New Roman"/>
        </w:rPr>
        <w:t xml:space="preserve"> </w:t>
      </w:r>
      <w:r w:rsidRPr="001218B5">
        <w:rPr>
          <w:rFonts w:ascii="Times New Roman" w:hAnsi="Times New Roman"/>
        </w:rPr>
        <w:t>crédits.</w:t>
      </w:r>
    </w:p>
    <w:p w14:paraId="6A12B1AD" w14:textId="77777777" w:rsidR="0045635E" w:rsidRPr="001218B5" w:rsidRDefault="0045635E" w:rsidP="006461FC">
      <w:pPr>
        <w:pStyle w:val="Paragraphe"/>
        <w:tabs>
          <w:tab w:val="clear" w:pos="360"/>
          <w:tab w:val="left" w:pos="284"/>
          <w:tab w:val="left" w:pos="357"/>
        </w:tabs>
        <w:rPr>
          <w:rFonts w:ascii="Times New Roman" w:hAnsi="Times New Roman"/>
        </w:rPr>
      </w:pPr>
    </w:p>
    <w:p w14:paraId="6A3728F7" w14:textId="77777777"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2</w:t>
      </w:r>
      <w:r w:rsidRPr="001218B5">
        <w:rPr>
          <w:rFonts w:ascii="Times New Roman" w:hAnsi="Times New Roman"/>
        </w:rPr>
        <w:tab/>
        <w:t xml:space="preserve">L’étudiant choisit ses branches à option parmi la liste de cours établie par la section. </w:t>
      </w:r>
      <w:r w:rsidR="00D7643D" w:rsidRPr="001218B5">
        <w:rPr>
          <w:rFonts w:ascii="Times New Roman" w:hAnsi="Times New Roman"/>
        </w:rPr>
        <w:t xml:space="preserve">Des </w:t>
      </w:r>
      <w:r w:rsidRPr="001218B5">
        <w:rPr>
          <w:rFonts w:ascii="Times New Roman" w:hAnsi="Times New Roman"/>
        </w:rPr>
        <w:t>cours de niveau master ou doctoral peut être choisi en dehors de cette liste</w:t>
      </w:r>
      <w:r w:rsidR="00D7643D" w:rsidRPr="001218B5">
        <w:rPr>
          <w:rFonts w:ascii="Times New Roman" w:hAnsi="Times New Roman"/>
        </w:rPr>
        <w:t xml:space="preserve"> pour un maximum de 6 crédits</w:t>
      </w:r>
      <w:r w:rsidRPr="001218B5">
        <w:rPr>
          <w:rFonts w:ascii="Times New Roman" w:hAnsi="Times New Roman"/>
        </w:rPr>
        <w:t>, avec accord préalable de la section.</w:t>
      </w:r>
      <w:r w:rsidR="0018503F" w:rsidRPr="001218B5">
        <w:rPr>
          <w:rFonts w:ascii="Times New Roman" w:hAnsi="Times New Roman"/>
        </w:rPr>
        <w:t xml:space="preserve"> </w:t>
      </w:r>
    </w:p>
    <w:p w14:paraId="612B73E1" w14:textId="77777777" w:rsidR="0045635E" w:rsidRPr="001218B5" w:rsidRDefault="0045635E" w:rsidP="0045635E">
      <w:pPr>
        <w:pStyle w:val="Paragraphe"/>
        <w:tabs>
          <w:tab w:val="clear" w:pos="360"/>
          <w:tab w:val="left" w:pos="284"/>
          <w:tab w:val="left" w:pos="357"/>
        </w:tabs>
        <w:rPr>
          <w:rFonts w:ascii="Times New Roman" w:hAnsi="Times New Roman"/>
        </w:rPr>
      </w:pPr>
    </w:p>
    <w:p w14:paraId="5B096B02" w14:textId="77777777" w:rsidR="0045635E" w:rsidRPr="001218B5" w:rsidRDefault="0045635E" w:rsidP="0045635E">
      <w:pPr>
        <w:pStyle w:val="Paragraphe"/>
        <w:tabs>
          <w:tab w:val="clear" w:pos="360"/>
          <w:tab w:val="left" w:pos="357"/>
        </w:tabs>
        <w:rPr>
          <w:rFonts w:ascii="Times New Roman" w:hAnsi="Times New Roman"/>
        </w:rPr>
      </w:pPr>
      <w:r w:rsidRPr="001218B5">
        <w:rPr>
          <w:rFonts w:ascii="Times New Roman" w:hAnsi="Times New Roman"/>
        </w:rPr>
        <w:t>3</w:t>
      </w:r>
      <w:r w:rsidRPr="001218B5">
        <w:rPr>
          <w:rFonts w:ascii="Times New Roman" w:hAnsi="Times New Roman"/>
        </w:rPr>
        <w:tab/>
        <w:t xml:space="preserve">Le choix de cours académiques externes à l’EPFL doit être approuvé préalablement par la section. </w:t>
      </w:r>
    </w:p>
    <w:p w14:paraId="135B17A0" w14:textId="77777777" w:rsidR="0045635E" w:rsidRPr="001218B5" w:rsidRDefault="0045635E" w:rsidP="0045635E">
      <w:pPr>
        <w:pStyle w:val="Paragraphe"/>
        <w:tabs>
          <w:tab w:val="clear" w:pos="360"/>
          <w:tab w:val="left" w:pos="284"/>
          <w:tab w:val="left" w:pos="357"/>
        </w:tabs>
        <w:rPr>
          <w:rFonts w:ascii="Times New Roman" w:hAnsi="Times New Roman"/>
        </w:rPr>
      </w:pPr>
    </w:p>
    <w:p w14:paraId="28A61E2F" w14:textId="77777777" w:rsidR="0045635E" w:rsidRPr="001218B5" w:rsidRDefault="0045635E" w:rsidP="0045635E">
      <w:pPr>
        <w:pStyle w:val="Paragraphe"/>
        <w:outlineLvl w:val="0"/>
        <w:rPr>
          <w:rFonts w:ascii="Times New Roman" w:hAnsi="Times New Roman"/>
          <w:b/>
        </w:rPr>
      </w:pPr>
      <w:r w:rsidRPr="001218B5">
        <w:rPr>
          <w:rFonts w:ascii="Times New Roman" w:hAnsi="Times New Roman"/>
          <w:b/>
        </w:rPr>
        <w:t>Art. 7 – Examen du cycle master</w:t>
      </w:r>
    </w:p>
    <w:p w14:paraId="07E0A860" w14:textId="77777777" w:rsidR="0045635E" w:rsidRPr="001218B5" w:rsidRDefault="0045635E" w:rsidP="0045635E">
      <w:pPr>
        <w:pStyle w:val="Paragraphe"/>
        <w:rPr>
          <w:rFonts w:ascii="Times New Roman" w:hAnsi="Times New Roman"/>
          <w:bCs/>
        </w:rPr>
      </w:pPr>
    </w:p>
    <w:p w14:paraId="50A8204C" w14:textId="77777777" w:rsidR="0045635E" w:rsidRPr="001218B5" w:rsidRDefault="0045635E" w:rsidP="0045635E">
      <w:pPr>
        <w:pStyle w:val="Paragraphe"/>
        <w:rPr>
          <w:rFonts w:ascii="Times New Roman" w:hAnsi="Times New Roman"/>
          <w:bCs/>
        </w:rPr>
      </w:pPr>
      <w:r w:rsidRPr="001218B5">
        <w:rPr>
          <w:rFonts w:ascii="Times New Roman" w:hAnsi="Times New Roman"/>
          <w:bCs/>
        </w:rPr>
        <w:t>1</w:t>
      </w:r>
      <w:r w:rsidRPr="001218B5">
        <w:rPr>
          <w:rFonts w:ascii="Times New Roman" w:hAnsi="Times New Roman"/>
          <w:bCs/>
        </w:rPr>
        <w:tab/>
        <w:t xml:space="preserve">Le bloc « Cours fondamentaux » est réussi lorsque </w:t>
      </w:r>
      <w:r w:rsidR="001F5698" w:rsidRPr="001218B5">
        <w:rPr>
          <w:rFonts w:ascii="Times New Roman" w:hAnsi="Times New Roman"/>
          <w:bCs/>
        </w:rPr>
        <w:t xml:space="preserve">les </w:t>
      </w:r>
      <w:r w:rsidR="001F5698" w:rsidRPr="001218B5">
        <w:rPr>
          <w:rFonts w:ascii="Times New Roman" w:hAnsi="Times New Roman"/>
          <w:b/>
          <w:bCs/>
        </w:rPr>
        <w:t>30</w:t>
      </w:r>
      <w:r w:rsidR="0018503F" w:rsidRPr="001218B5">
        <w:rPr>
          <w:rFonts w:ascii="Times New Roman" w:hAnsi="Times New Roman"/>
          <w:b/>
          <w:bCs/>
        </w:rPr>
        <w:t xml:space="preserve"> </w:t>
      </w:r>
      <w:r w:rsidRPr="00ED5F7C">
        <w:rPr>
          <w:rFonts w:ascii="Times New Roman" w:hAnsi="Times New Roman"/>
          <w:b/>
        </w:rPr>
        <w:t>crédits</w:t>
      </w:r>
      <w:r w:rsidRPr="001218B5">
        <w:rPr>
          <w:rFonts w:ascii="Times New Roman" w:hAnsi="Times New Roman"/>
          <w:b/>
          <w:bCs/>
        </w:rPr>
        <w:t xml:space="preserve"> </w:t>
      </w:r>
      <w:r w:rsidRPr="001218B5">
        <w:rPr>
          <w:rFonts w:ascii="Times New Roman" w:hAnsi="Times New Roman"/>
          <w:bCs/>
        </w:rPr>
        <w:t>du plan d’études sont obtenus.</w:t>
      </w:r>
    </w:p>
    <w:p w14:paraId="5CEBF101" w14:textId="77777777" w:rsidR="0045635E" w:rsidRPr="001218B5" w:rsidRDefault="0045635E" w:rsidP="0045635E">
      <w:pPr>
        <w:pStyle w:val="Paragraphe"/>
        <w:rPr>
          <w:rFonts w:ascii="Times New Roman" w:hAnsi="Times New Roman"/>
          <w:bCs/>
        </w:rPr>
      </w:pPr>
    </w:p>
    <w:p w14:paraId="628994B1" w14:textId="77777777" w:rsidR="0045635E" w:rsidRPr="001218B5" w:rsidRDefault="0045635E" w:rsidP="0045635E">
      <w:pPr>
        <w:pStyle w:val="Paragraphe"/>
        <w:rPr>
          <w:rFonts w:ascii="Times New Roman" w:hAnsi="Times New Roman"/>
          <w:bCs/>
        </w:rPr>
      </w:pPr>
      <w:r w:rsidRPr="001218B5">
        <w:rPr>
          <w:rFonts w:ascii="Times New Roman" w:hAnsi="Times New Roman"/>
          <w:bCs/>
        </w:rPr>
        <w:t>2</w:t>
      </w:r>
      <w:r w:rsidRPr="001218B5">
        <w:rPr>
          <w:rFonts w:ascii="Times New Roman" w:hAnsi="Times New Roman"/>
          <w:bCs/>
        </w:rPr>
        <w:tab/>
        <w:t xml:space="preserve">Le bloc « Cours avancés » est réussi lorsque les </w:t>
      </w:r>
      <w:r w:rsidR="006461FC" w:rsidRPr="001218B5">
        <w:rPr>
          <w:rFonts w:ascii="Times New Roman" w:hAnsi="Times New Roman"/>
          <w:bCs/>
        </w:rPr>
        <w:br/>
      </w:r>
      <w:r w:rsidR="009B0B5A" w:rsidRPr="001218B5">
        <w:rPr>
          <w:rFonts w:ascii="Times New Roman" w:hAnsi="Times New Roman"/>
          <w:b/>
          <w:bCs/>
        </w:rPr>
        <w:t>3</w:t>
      </w:r>
      <w:r w:rsidR="007A6666" w:rsidRPr="001218B5">
        <w:rPr>
          <w:rFonts w:ascii="Times New Roman" w:hAnsi="Times New Roman"/>
          <w:b/>
          <w:bCs/>
        </w:rPr>
        <w:t>2</w:t>
      </w:r>
      <w:r w:rsidR="00601FDB" w:rsidRPr="001218B5">
        <w:rPr>
          <w:rFonts w:ascii="Times New Roman" w:hAnsi="Times New Roman"/>
          <w:bCs/>
        </w:rPr>
        <w:t xml:space="preserve"> </w:t>
      </w:r>
      <w:r w:rsidRPr="00ED5F7C">
        <w:rPr>
          <w:rFonts w:ascii="Times New Roman" w:hAnsi="Times New Roman"/>
          <w:b/>
        </w:rPr>
        <w:t>crédits</w:t>
      </w:r>
      <w:r w:rsidRPr="001218B5">
        <w:rPr>
          <w:rFonts w:ascii="Times New Roman" w:hAnsi="Times New Roman"/>
          <w:bCs/>
        </w:rPr>
        <w:t xml:space="preserve"> du plan d’études sont obtenus.</w:t>
      </w:r>
    </w:p>
    <w:p w14:paraId="531A48A1" w14:textId="77777777" w:rsidR="0045635E" w:rsidRPr="001218B5" w:rsidRDefault="0045635E" w:rsidP="0045635E">
      <w:pPr>
        <w:pStyle w:val="Paragraphe"/>
        <w:rPr>
          <w:rFonts w:ascii="Times New Roman" w:hAnsi="Times New Roman"/>
          <w:bCs/>
        </w:rPr>
      </w:pPr>
    </w:p>
    <w:p w14:paraId="32612BC5" w14:textId="77777777" w:rsidR="0045635E" w:rsidRPr="001218B5" w:rsidRDefault="001439A2" w:rsidP="0045635E">
      <w:pPr>
        <w:pStyle w:val="Paragraphe"/>
        <w:rPr>
          <w:rFonts w:ascii="Times New Roman" w:hAnsi="Times New Roman"/>
          <w:bCs/>
        </w:rPr>
      </w:pPr>
      <w:r w:rsidRPr="001218B5">
        <w:rPr>
          <w:rFonts w:ascii="Times New Roman" w:hAnsi="Times New Roman"/>
          <w:bCs/>
        </w:rPr>
        <w:t>3</w:t>
      </w:r>
      <w:r w:rsidR="0045635E" w:rsidRPr="001218B5">
        <w:rPr>
          <w:rFonts w:ascii="Times New Roman" w:hAnsi="Times New Roman"/>
          <w:bCs/>
        </w:rPr>
        <w:tab/>
        <w:t xml:space="preserve">Le groupe « Branches à option » est réussi lorsque les </w:t>
      </w:r>
      <w:r w:rsidR="0018503F" w:rsidRPr="001218B5">
        <w:rPr>
          <w:rFonts w:ascii="Times New Roman" w:hAnsi="Times New Roman"/>
          <w:b/>
          <w:bCs/>
        </w:rPr>
        <w:t>2</w:t>
      </w:r>
      <w:r w:rsidR="007A6666" w:rsidRPr="001218B5">
        <w:rPr>
          <w:rFonts w:ascii="Times New Roman" w:hAnsi="Times New Roman"/>
          <w:b/>
          <w:bCs/>
        </w:rPr>
        <w:t>8</w:t>
      </w:r>
      <w:r w:rsidR="0018503F" w:rsidRPr="001218B5">
        <w:rPr>
          <w:rFonts w:ascii="Times New Roman" w:hAnsi="Times New Roman"/>
          <w:b/>
          <w:bCs/>
        </w:rPr>
        <w:t xml:space="preserve"> </w:t>
      </w:r>
      <w:r w:rsidR="0045635E" w:rsidRPr="00ED5F7C">
        <w:rPr>
          <w:rFonts w:ascii="Times New Roman" w:hAnsi="Times New Roman"/>
          <w:b/>
        </w:rPr>
        <w:t>crédits</w:t>
      </w:r>
      <w:r w:rsidR="0045635E" w:rsidRPr="001218B5">
        <w:rPr>
          <w:rFonts w:ascii="Times New Roman" w:hAnsi="Times New Roman"/>
          <w:b/>
          <w:bCs/>
        </w:rPr>
        <w:t xml:space="preserve"> </w:t>
      </w:r>
      <w:r w:rsidR="0045635E" w:rsidRPr="001218B5">
        <w:rPr>
          <w:rFonts w:ascii="Times New Roman" w:hAnsi="Times New Roman"/>
          <w:bCs/>
        </w:rPr>
        <w:t>du plan d’études sont obtenus de façon indépendante, par réussite individuelle de chaque branche.</w:t>
      </w:r>
    </w:p>
    <w:p w14:paraId="54D8F1E4" w14:textId="77777777" w:rsidR="0045635E" w:rsidRPr="001218B5" w:rsidRDefault="0045635E" w:rsidP="0045635E">
      <w:pPr>
        <w:pStyle w:val="Paragraphe"/>
        <w:rPr>
          <w:rFonts w:ascii="Times New Roman" w:hAnsi="Times New Roman"/>
          <w:bCs/>
        </w:rPr>
      </w:pPr>
    </w:p>
    <w:p w14:paraId="21C4A30D" w14:textId="77777777" w:rsidR="00171262" w:rsidRPr="001218B5" w:rsidRDefault="00171262" w:rsidP="00171262">
      <w:pPr>
        <w:pStyle w:val="Paragraphe"/>
        <w:rPr>
          <w:rFonts w:ascii="Times New Roman" w:hAnsi="Times New Roman"/>
          <w:b/>
          <w:bCs/>
        </w:rPr>
      </w:pPr>
      <w:r w:rsidRPr="001218B5">
        <w:rPr>
          <w:rFonts w:ascii="Times New Roman" w:hAnsi="Times New Roman"/>
          <w:b/>
          <w:bCs/>
        </w:rPr>
        <w:t>Art. 8 - Enseignement SHS</w:t>
      </w:r>
    </w:p>
    <w:p w14:paraId="0FB000CB" w14:textId="77777777" w:rsidR="00171262" w:rsidRPr="001218B5" w:rsidRDefault="00171262" w:rsidP="00171262">
      <w:pPr>
        <w:pStyle w:val="Paragraphe"/>
        <w:rPr>
          <w:rFonts w:ascii="Times New Roman" w:hAnsi="Times New Roman"/>
          <w:bCs/>
        </w:rPr>
      </w:pPr>
    </w:p>
    <w:p w14:paraId="6E1B21C4" w14:textId="77777777" w:rsidR="00CC3473" w:rsidRPr="001218B5" w:rsidRDefault="00CC3473" w:rsidP="00CC3473">
      <w:pPr>
        <w:pStyle w:val="Paragraphe"/>
      </w:pPr>
      <w:r w:rsidRPr="001218B5">
        <w:rPr>
          <w:rFonts w:ascii="Times New Roman" w:hAnsi="Times New Roman"/>
        </w:rPr>
        <w:t>Les deux branches SHS donnent chacune lieu à 3 crédits. L’enseignement du semestre d’automne introduit à la réalisation du pr</w:t>
      </w:r>
      <w:r w:rsidR="00C55617" w:rsidRPr="001218B5">
        <w:rPr>
          <w:rFonts w:ascii="Times New Roman" w:hAnsi="Times New Roman"/>
        </w:rPr>
        <w:t>ojet du semestre de printemps.</w:t>
      </w:r>
    </w:p>
    <w:p w14:paraId="21EB5AFC" w14:textId="77777777" w:rsidR="00CC3473" w:rsidRPr="001218B5" w:rsidRDefault="00CC3473" w:rsidP="00CC3473">
      <w:pPr>
        <w:pStyle w:val="Paragraphe"/>
        <w:rPr>
          <w:rFonts w:ascii="Times New Roman" w:hAnsi="Times New Roman"/>
        </w:rPr>
      </w:pPr>
    </w:p>
    <w:p w14:paraId="5D0E35E9" w14:textId="6BDE6F8B" w:rsidR="00ED5F7C" w:rsidRDefault="00ED5F7C">
      <w:pPr>
        <w:rPr>
          <w:rFonts w:ascii="Times New Roman" w:hAnsi="Times New Roman"/>
          <w:bCs/>
          <w:sz w:val="18"/>
        </w:rPr>
      </w:pPr>
      <w:r>
        <w:rPr>
          <w:rFonts w:ascii="Times New Roman" w:hAnsi="Times New Roman"/>
          <w:bCs/>
        </w:rPr>
        <w:br w:type="page"/>
      </w:r>
    </w:p>
    <w:p w14:paraId="0537069D" w14:textId="77777777" w:rsidR="0045635E" w:rsidRPr="001218B5" w:rsidRDefault="0045635E" w:rsidP="0045635E">
      <w:pPr>
        <w:pStyle w:val="Paragraphe"/>
        <w:outlineLvl w:val="0"/>
        <w:rPr>
          <w:rFonts w:ascii="Times New Roman" w:hAnsi="Times New Roman"/>
          <w:b/>
          <w:sz w:val="22"/>
          <w:szCs w:val="22"/>
        </w:rPr>
      </w:pPr>
      <w:r w:rsidRPr="001218B5">
        <w:rPr>
          <w:rFonts w:ascii="Times New Roman" w:hAnsi="Times New Roman"/>
          <w:b/>
          <w:sz w:val="22"/>
          <w:szCs w:val="22"/>
        </w:rPr>
        <w:lastRenderedPageBreak/>
        <w:t>Chapitre 2 : Projet de master</w:t>
      </w:r>
    </w:p>
    <w:p w14:paraId="2B0555C8" w14:textId="77777777" w:rsidR="0045635E" w:rsidRPr="001218B5" w:rsidRDefault="0045635E" w:rsidP="0045635E">
      <w:pPr>
        <w:pStyle w:val="Paragraphe"/>
        <w:rPr>
          <w:rFonts w:ascii="Times New Roman" w:hAnsi="Times New Roman"/>
          <w:bCs/>
        </w:rPr>
      </w:pPr>
    </w:p>
    <w:p w14:paraId="06B89B99" w14:textId="77777777" w:rsidR="0045635E" w:rsidRPr="001218B5" w:rsidRDefault="0045635E" w:rsidP="0045635E">
      <w:pPr>
        <w:pStyle w:val="Paragraphe"/>
        <w:rPr>
          <w:rFonts w:ascii="Times New Roman" w:hAnsi="Times New Roman"/>
          <w:bCs/>
        </w:rPr>
      </w:pPr>
    </w:p>
    <w:p w14:paraId="7335EA10" w14:textId="77777777" w:rsidR="0045635E" w:rsidRPr="001218B5" w:rsidRDefault="0045635E" w:rsidP="0045635E">
      <w:pPr>
        <w:pStyle w:val="Paragraphe"/>
        <w:rPr>
          <w:rFonts w:ascii="Times New Roman" w:hAnsi="Times New Roman"/>
          <w:b/>
          <w:bCs/>
        </w:rPr>
      </w:pPr>
      <w:r w:rsidRPr="001218B5">
        <w:rPr>
          <w:rFonts w:ascii="Times New Roman" w:hAnsi="Times New Roman"/>
          <w:b/>
          <w:bCs/>
        </w:rPr>
        <w:t xml:space="preserve">Art. </w:t>
      </w:r>
      <w:r w:rsidR="000C37C0" w:rsidRPr="001218B5">
        <w:rPr>
          <w:rFonts w:ascii="Times New Roman" w:hAnsi="Times New Roman"/>
          <w:b/>
          <w:bCs/>
        </w:rPr>
        <w:t>9</w:t>
      </w:r>
      <w:r w:rsidRPr="001218B5">
        <w:rPr>
          <w:rFonts w:ascii="Times New Roman" w:hAnsi="Times New Roman"/>
          <w:b/>
          <w:bCs/>
        </w:rPr>
        <w:t xml:space="preserve"> – Projet de master </w:t>
      </w:r>
    </w:p>
    <w:p w14:paraId="76614B77" w14:textId="77777777" w:rsidR="0045635E" w:rsidRPr="001218B5" w:rsidRDefault="0045635E" w:rsidP="0045635E">
      <w:pPr>
        <w:pStyle w:val="Paragraphe"/>
        <w:rPr>
          <w:rFonts w:ascii="Times New Roman" w:hAnsi="Times New Roman"/>
          <w:bCs/>
        </w:rPr>
      </w:pPr>
    </w:p>
    <w:p w14:paraId="0D99048D" w14:textId="77777777" w:rsidR="0045635E" w:rsidRPr="001218B5" w:rsidRDefault="0045635E" w:rsidP="0045635E">
      <w:pPr>
        <w:pStyle w:val="Paragraphe"/>
        <w:tabs>
          <w:tab w:val="clear" w:pos="360"/>
          <w:tab w:val="left" w:pos="357"/>
        </w:tabs>
        <w:ind w:right="0"/>
      </w:pPr>
      <w:r w:rsidRPr="001218B5">
        <w:t>1</w:t>
      </w:r>
      <w:r w:rsidRPr="001218B5">
        <w:tab/>
        <w:t xml:space="preserve">Le projet de master s’étend sur une durée de </w:t>
      </w:r>
      <w:r w:rsidR="006461FC" w:rsidRPr="001218B5">
        <w:br/>
      </w:r>
      <w:r w:rsidRPr="001218B5">
        <w:t>25 semaines et doit être réalisé dans le cadre d’un stage en entreprise. Il permet l’acquisition de 30 crédits et dispense les étudiants d’effectuer le stage industriel.</w:t>
      </w:r>
    </w:p>
    <w:p w14:paraId="4250537D" w14:textId="77777777" w:rsidR="0045635E" w:rsidRPr="001218B5" w:rsidRDefault="0045635E" w:rsidP="0045635E">
      <w:pPr>
        <w:pStyle w:val="Paragraphe"/>
        <w:rPr>
          <w:rFonts w:ascii="Times New Roman" w:hAnsi="Times New Roman"/>
          <w:bCs/>
        </w:rPr>
      </w:pPr>
    </w:p>
    <w:p w14:paraId="1E9FBA14" w14:textId="19730047" w:rsidR="007703E8" w:rsidRPr="001218B5" w:rsidRDefault="007703E8" w:rsidP="007703E8">
      <w:pPr>
        <w:pStyle w:val="Paragraphe"/>
        <w:tabs>
          <w:tab w:val="clear" w:pos="360"/>
          <w:tab w:val="left" w:pos="357"/>
        </w:tabs>
        <w:ind w:right="0"/>
      </w:pPr>
      <w:r w:rsidRPr="001218B5">
        <w:t>2</w:t>
      </w:r>
      <w:r w:rsidRPr="001218B5">
        <w:tab/>
        <w:t>Si, au bout d'un semestre, l'étudiant</w:t>
      </w:r>
      <w:r w:rsidR="002D5C88" w:rsidRPr="001218B5">
        <w:t>, malgré des efforts soutenus,</w:t>
      </w:r>
      <w:r w:rsidRPr="001218B5">
        <w:t xml:space="preserve"> n'a toujours pas trouvé de stage où effectuer son projet de master ou en cas d'échec au premier projet de master en entreprise, </w:t>
      </w:r>
      <w:r w:rsidR="002D5C88" w:rsidRPr="001218B5">
        <w:t>la section peut l’autoriser à</w:t>
      </w:r>
      <w:r w:rsidRPr="001218B5">
        <w:t xml:space="preserve"> remplacer le projet de master en entreprise décrit </w:t>
      </w:r>
      <w:r w:rsidR="002D5C88" w:rsidRPr="001218B5">
        <w:t>à l’alinéa</w:t>
      </w:r>
      <w:r w:rsidRPr="001218B5">
        <w:t xml:space="preserve"> 1, </w:t>
      </w:r>
      <w:r w:rsidR="00ED5F7C" w:rsidRPr="001218B5">
        <w:t>par :</w:t>
      </w:r>
    </w:p>
    <w:p w14:paraId="70B258AB" w14:textId="77777777" w:rsidR="007703E8" w:rsidRPr="001218B5" w:rsidRDefault="007703E8" w:rsidP="007703E8">
      <w:pPr>
        <w:pStyle w:val="Paragraphe"/>
        <w:tabs>
          <w:tab w:val="clear" w:pos="360"/>
          <w:tab w:val="left" w:pos="357"/>
        </w:tabs>
        <w:ind w:left="284" w:right="0" w:hanging="284"/>
      </w:pPr>
      <w:r w:rsidRPr="001218B5">
        <w:t xml:space="preserve">- </w:t>
      </w:r>
      <w:r w:rsidRPr="001218B5">
        <w:tab/>
        <w:t xml:space="preserve">un stage en entreprise, d'une durée minimale de </w:t>
      </w:r>
      <w:r w:rsidR="006461FC" w:rsidRPr="001218B5">
        <w:br/>
      </w:r>
      <w:r w:rsidRPr="001218B5">
        <w:t>8 semaines</w:t>
      </w:r>
      <w:r w:rsidR="00AB5CE7" w:rsidRPr="001218B5">
        <w:t xml:space="preserve"> et maximale de </w:t>
      </w:r>
      <w:r w:rsidR="00402AAB" w:rsidRPr="001218B5">
        <w:t>25 semaines</w:t>
      </w:r>
      <w:r w:rsidR="00AB5CE7" w:rsidRPr="001218B5">
        <w:t>.</w:t>
      </w:r>
    </w:p>
    <w:p w14:paraId="05009C4C" w14:textId="77777777" w:rsidR="007703E8" w:rsidRPr="001218B5" w:rsidRDefault="007703E8" w:rsidP="007703E8">
      <w:pPr>
        <w:pStyle w:val="Paragraphe"/>
        <w:tabs>
          <w:tab w:val="clear" w:pos="360"/>
          <w:tab w:val="left" w:pos="357"/>
        </w:tabs>
        <w:ind w:left="284" w:right="0" w:hanging="284"/>
      </w:pPr>
      <w:r w:rsidRPr="001218B5">
        <w:t>-</w:t>
      </w:r>
      <w:r w:rsidRPr="001218B5">
        <w:tab/>
        <w:t xml:space="preserve">et un projet de master académique, d'une durée de </w:t>
      </w:r>
      <w:r w:rsidR="006461FC" w:rsidRPr="001218B5">
        <w:br/>
      </w:r>
      <w:r w:rsidRPr="001218B5">
        <w:t>17 semaines.</w:t>
      </w:r>
    </w:p>
    <w:p w14:paraId="0378D2F9" w14:textId="77777777" w:rsidR="007703E8" w:rsidRPr="001218B5" w:rsidRDefault="007703E8" w:rsidP="007703E8">
      <w:pPr>
        <w:pStyle w:val="Paragraphe"/>
        <w:ind w:left="284" w:right="0" w:hanging="284"/>
      </w:pPr>
    </w:p>
    <w:p w14:paraId="4D42593F" w14:textId="77777777" w:rsidR="00BD5DAA" w:rsidRPr="001218B5" w:rsidRDefault="00181881" w:rsidP="007703E8">
      <w:pPr>
        <w:pStyle w:val="Paragraphe"/>
        <w:tabs>
          <w:tab w:val="clear" w:pos="360"/>
          <w:tab w:val="left" w:pos="357"/>
        </w:tabs>
        <w:ind w:right="0"/>
      </w:pPr>
      <w:r w:rsidRPr="001218B5">
        <w:t>3</w:t>
      </w:r>
      <w:r w:rsidR="00BD5DAA" w:rsidRPr="001218B5">
        <w:tab/>
        <w:t>Dans certaines circonstances, laissées à l’appréciation de la section, le projet de master peut être effectué à l’EPFL. La durée du projet de master est alors de 17 semaines, mais l’étudiant doit cependant accomplir, au préalable, un stage d’ingénieur d’une durée d’au moins 8 semaines et au maximum 25 semaines, effectué après le deuxième semestre du cycle master, mais avant le début du projet de master.</w:t>
      </w:r>
    </w:p>
    <w:p w14:paraId="0566A7F9" w14:textId="77777777" w:rsidR="00BD5DAA" w:rsidRPr="001218B5" w:rsidRDefault="00BD5DAA" w:rsidP="007703E8">
      <w:pPr>
        <w:pStyle w:val="Paragraphe"/>
        <w:tabs>
          <w:tab w:val="clear" w:pos="360"/>
          <w:tab w:val="left" w:pos="357"/>
        </w:tabs>
        <w:ind w:right="0"/>
      </w:pPr>
    </w:p>
    <w:p w14:paraId="4E46A604" w14:textId="77777777" w:rsidR="00BD5DAA" w:rsidRPr="001218B5" w:rsidRDefault="00181881" w:rsidP="007703E8">
      <w:pPr>
        <w:pStyle w:val="Paragraphe"/>
        <w:tabs>
          <w:tab w:val="clear" w:pos="360"/>
          <w:tab w:val="left" w:pos="357"/>
        </w:tabs>
        <w:ind w:right="0"/>
      </w:pPr>
      <w:r w:rsidRPr="001218B5">
        <w:t>4</w:t>
      </w:r>
      <w:r w:rsidR="00BD5DAA" w:rsidRPr="001218B5">
        <w:tab/>
        <w:t>Dans le</w:t>
      </w:r>
      <w:r w:rsidRPr="001218B5">
        <w:t>s</w:t>
      </w:r>
      <w:r w:rsidR="00BD5DAA" w:rsidRPr="001218B5">
        <w:t xml:space="preserve"> cas décrit</w:t>
      </w:r>
      <w:r w:rsidRPr="001218B5">
        <w:t>s</w:t>
      </w:r>
      <w:r w:rsidR="00BD5DAA" w:rsidRPr="001218B5">
        <w:t xml:space="preserve"> </w:t>
      </w:r>
      <w:r w:rsidRPr="001218B5">
        <w:t>aux alinéas 2 et</w:t>
      </w:r>
      <w:r w:rsidR="00BD5DAA" w:rsidRPr="001218B5">
        <w:t xml:space="preserve"> </w:t>
      </w:r>
      <w:r w:rsidR="00817EFC" w:rsidRPr="001218B5">
        <w:t>3</w:t>
      </w:r>
      <w:r w:rsidR="00BD5DAA" w:rsidRPr="001218B5">
        <w:t xml:space="preserve">, </w:t>
      </w:r>
      <w:r w:rsidRPr="001218B5">
        <w:t>le responsable de la section évalue le stage par l’appréciation « réussi » ou « non réussi ». La réussite du stage est une condition nécessaire pour l’admission au projet de master. En cas de non réussite, le stage peut être répété une fois, en règle générale dans une autre entreprise.</w:t>
      </w:r>
    </w:p>
    <w:p w14:paraId="075BC7E4" w14:textId="77777777" w:rsidR="00181881" w:rsidRPr="001218B5" w:rsidRDefault="00181881" w:rsidP="007703E8">
      <w:pPr>
        <w:pStyle w:val="Paragraphe"/>
        <w:tabs>
          <w:tab w:val="clear" w:pos="360"/>
          <w:tab w:val="left" w:pos="357"/>
        </w:tabs>
        <w:ind w:right="0"/>
      </w:pPr>
    </w:p>
    <w:p w14:paraId="67102089" w14:textId="77777777" w:rsidR="00181881" w:rsidRPr="001218B5" w:rsidRDefault="00181881" w:rsidP="007703E8">
      <w:pPr>
        <w:pStyle w:val="Paragraphe"/>
        <w:tabs>
          <w:tab w:val="clear" w:pos="360"/>
          <w:tab w:val="left" w:pos="357"/>
        </w:tabs>
        <w:ind w:right="0"/>
      </w:pPr>
      <w:r w:rsidRPr="001218B5">
        <w:t>5</w:t>
      </w:r>
      <w:r w:rsidRPr="001218B5">
        <w:tab/>
        <w:t xml:space="preserve">Dans les cas décrits aux alinéas 2 et </w:t>
      </w:r>
      <w:r w:rsidR="00817EFC" w:rsidRPr="001218B5">
        <w:t>3</w:t>
      </w:r>
      <w:r w:rsidRPr="001218B5">
        <w:t>, le stage est validé avec les 30 crédits du projet de master.</w:t>
      </w:r>
    </w:p>
    <w:p w14:paraId="70BD1623" w14:textId="77777777" w:rsidR="007703E8" w:rsidRPr="001218B5" w:rsidRDefault="007703E8" w:rsidP="0045635E">
      <w:pPr>
        <w:pStyle w:val="Paragraphe"/>
        <w:rPr>
          <w:rFonts w:ascii="Times New Roman" w:hAnsi="Times New Roman"/>
          <w:bCs/>
        </w:rPr>
      </w:pPr>
    </w:p>
    <w:p w14:paraId="21072BE9" w14:textId="77777777" w:rsidR="00E2296A" w:rsidRPr="001218B5" w:rsidRDefault="00E2296A">
      <w:pPr>
        <w:pStyle w:val="Paragraphe"/>
        <w:rPr>
          <w:rFonts w:ascii="Times New Roman" w:hAnsi="Times New Roman"/>
          <w:bCs/>
        </w:rPr>
      </w:pPr>
    </w:p>
    <w:p w14:paraId="2B2C5267" w14:textId="77777777" w:rsidR="000F1331" w:rsidRPr="001218B5" w:rsidRDefault="000F1331">
      <w:pPr>
        <w:pStyle w:val="Paragraphe"/>
        <w:rPr>
          <w:rFonts w:ascii="Times New Roman" w:hAnsi="Times New Roman"/>
          <w:bCs/>
        </w:rPr>
      </w:pPr>
    </w:p>
    <w:p w14:paraId="5E61FB34" w14:textId="77777777" w:rsidR="00B8769F" w:rsidRPr="001218B5" w:rsidRDefault="00B8769F">
      <w:pPr>
        <w:pStyle w:val="Paragraphe"/>
        <w:rPr>
          <w:rFonts w:ascii="Times New Roman" w:hAnsi="Times New Roman"/>
          <w:bCs/>
        </w:rPr>
      </w:pPr>
    </w:p>
    <w:p w14:paraId="6FEEE629" w14:textId="77777777" w:rsidR="00B8769F" w:rsidRPr="001218B5" w:rsidRDefault="00B8769F">
      <w:pPr>
        <w:pStyle w:val="Paragraphe"/>
        <w:rPr>
          <w:rFonts w:ascii="Times New Roman" w:hAnsi="Times New Roman"/>
          <w:bCs/>
        </w:rPr>
      </w:pPr>
    </w:p>
    <w:p w14:paraId="3B009ECB" w14:textId="77777777" w:rsidR="000F1331" w:rsidRPr="001218B5" w:rsidRDefault="000F1331">
      <w:pPr>
        <w:pStyle w:val="Paragraphe"/>
        <w:rPr>
          <w:rFonts w:ascii="Times New Roman" w:hAnsi="Times New Roman"/>
          <w:bCs/>
        </w:rPr>
      </w:pPr>
    </w:p>
    <w:p w14:paraId="21D89ACE" w14:textId="77777777" w:rsidR="00FC4D36" w:rsidRPr="001218B5" w:rsidRDefault="00FC4D36">
      <w:pPr>
        <w:pStyle w:val="Paragraphe"/>
        <w:rPr>
          <w:rFonts w:ascii="Times New Roman" w:hAnsi="Times New Roman"/>
          <w:bCs/>
        </w:rPr>
      </w:pPr>
    </w:p>
    <w:p w14:paraId="0DB78823" w14:textId="77777777" w:rsidR="000F1331" w:rsidRPr="001218B5" w:rsidRDefault="000F1331">
      <w:pPr>
        <w:pStyle w:val="Paragraphe"/>
        <w:rPr>
          <w:rFonts w:ascii="Times New Roman" w:hAnsi="Times New Roman"/>
        </w:rPr>
      </w:pPr>
    </w:p>
    <w:p w14:paraId="54EE5C23" w14:textId="77777777" w:rsidR="0045635E" w:rsidRPr="001218B5" w:rsidRDefault="0045635E">
      <w:pPr>
        <w:pStyle w:val="Paragraphe"/>
        <w:rPr>
          <w:rFonts w:ascii="Times New Roman" w:hAnsi="Times New Roman"/>
        </w:rPr>
      </w:pPr>
    </w:p>
    <w:p w14:paraId="5751981C" w14:textId="77777777" w:rsidR="0045635E" w:rsidRPr="001218B5" w:rsidRDefault="0045635E" w:rsidP="0045635E">
      <w:pPr>
        <w:pStyle w:val="Signature"/>
        <w:tabs>
          <w:tab w:val="clear" w:pos="1418"/>
          <w:tab w:val="left" w:pos="900"/>
        </w:tabs>
        <w:outlineLvl w:val="0"/>
        <w:rPr>
          <w:rFonts w:ascii="Times New Roman" w:hAnsi="Times New Roman"/>
        </w:rPr>
      </w:pPr>
      <w:r w:rsidRPr="001218B5">
        <w:rPr>
          <w:rFonts w:ascii="Times New Roman" w:hAnsi="Times New Roman"/>
        </w:rPr>
        <w:t>Au nom de la directio</w:t>
      </w:r>
      <w:bookmarkStart w:id="0" w:name="_GoBack"/>
      <w:bookmarkEnd w:id="0"/>
      <w:r w:rsidRPr="001218B5">
        <w:rPr>
          <w:rFonts w:ascii="Times New Roman" w:hAnsi="Times New Roman"/>
        </w:rPr>
        <w:t>n de l'EPFL</w:t>
      </w:r>
    </w:p>
    <w:p w14:paraId="70454B80" w14:textId="77777777" w:rsidR="0045635E" w:rsidRPr="001218B5" w:rsidRDefault="0045635E">
      <w:pPr>
        <w:pStyle w:val="Signature"/>
        <w:tabs>
          <w:tab w:val="clear" w:pos="1418"/>
          <w:tab w:val="left" w:pos="900"/>
        </w:tabs>
        <w:rPr>
          <w:rFonts w:ascii="Times New Roman" w:hAnsi="Times New Roman"/>
        </w:rPr>
      </w:pPr>
    </w:p>
    <w:p w14:paraId="2D6E6BD5" w14:textId="77777777" w:rsidR="0045635E" w:rsidRPr="001218B5" w:rsidRDefault="0045635E" w:rsidP="0045635E">
      <w:pPr>
        <w:pStyle w:val="Signature"/>
        <w:tabs>
          <w:tab w:val="clear" w:pos="1418"/>
          <w:tab w:val="left" w:pos="900"/>
        </w:tabs>
        <w:outlineLvl w:val="0"/>
        <w:rPr>
          <w:rFonts w:ascii="Times New Roman" w:hAnsi="Times New Roman"/>
        </w:rPr>
      </w:pPr>
      <w:r w:rsidRPr="001218B5">
        <w:rPr>
          <w:rFonts w:ascii="Times New Roman" w:hAnsi="Times New Roman"/>
        </w:rPr>
        <w:t xml:space="preserve">Le président, </w:t>
      </w:r>
      <w:r w:rsidR="00FA0F36" w:rsidRPr="001218B5">
        <w:rPr>
          <w:rFonts w:ascii="Times New Roman" w:hAnsi="Times New Roman"/>
        </w:rPr>
        <w:t>M. Vetterli</w:t>
      </w:r>
    </w:p>
    <w:p w14:paraId="20F7FBAE" w14:textId="0E807592" w:rsidR="0045635E" w:rsidRDefault="00ED5F7C">
      <w:pPr>
        <w:pStyle w:val="Signature"/>
        <w:tabs>
          <w:tab w:val="clear" w:pos="1418"/>
          <w:tab w:val="left" w:pos="900"/>
        </w:tabs>
        <w:rPr>
          <w:rFonts w:ascii="Times New Roman" w:hAnsi="Times New Roman"/>
        </w:rPr>
      </w:pPr>
      <w:r w:rsidRPr="00ED5F7C">
        <w:rPr>
          <w:rFonts w:ascii="Times New Roman" w:hAnsi="Times New Roman"/>
        </w:rPr>
        <w:t>Le vice-président académique, J. S. Hesthaven</w:t>
      </w:r>
    </w:p>
    <w:p w14:paraId="712B13CA" w14:textId="77777777" w:rsidR="00ED5F7C" w:rsidRPr="001218B5" w:rsidRDefault="00ED5F7C">
      <w:pPr>
        <w:pStyle w:val="Signature"/>
        <w:tabs>
          <w:tab w:val="clear" w:pos="1418"/>
          <w:tab w:val="left" w:pos="900"/>
        </w:tabs>
        <w:rPr>
          <w:rFonts w:ascii="Times New Roman" w:hAnsi="Times New Roman"/>
          <w:lang w:val="fr-CH"/>
        </w:rPr>
      </w:pPr>
    </w:p>
    <w:p w14:paraId="647EFED4" w14:textId="7DB5292C" w:rsidR="0045635E" w:rsidRPr="0041271C" w:rsidRDefault="0045635E" w:rsidP="0045635E">
      <w:pPr>
        <w:pStyle w:val="Signature"/>
        <w:tabs>
          <w:tab w:val="clear" w:pos="1418"/>
          <w:tab w:val="left" w:pos="900"/>
        </w:tabs>
        <w:rPr>
          <w:rFonts w:ascii="Times New Roman" w:hAnsi="Times New Roman"/>
          <w:lang w:val="it-IT"/>
        </w:rPr>
      </w:pPr>
      <w:r w:rsidRPr="001218B5">
        <w:rPr>
          <w:rFonts w:ascii="Times New Roman" w:hAnsi="Times New Roman"/>
          <w:lang w:val="it-IT"/>
        </w:rPr>
        <w:t>Lausanne</w:t>
      </w:r>
      <w:r w:rsidRPr="0041271C">
        <w:rPr>
          <w:rFonts w:ascii="Times New Roman" w:hAnsi="Times New Roman"/>
          <w:lang w:val="it-IT"/>
        </w:rPr>
        <w:t xml:space="preserve">, </w:t>
      </w:r>
      <w:r w:rsidR="0039246E" w:rsidRPr="0041271C">
        <w:rPr>
          <w:rFonts w:ascii="Times New Roman" w:hAnsi="Times New Roman"/>
          <w:lang w:val="it-IT"/>
        </w:rPr>
        <w:t xml:space="preserve">le </w:t>
      </w:r>
      <w:r w:rsidR="0041271C" w:rsidRPr="0041271C">
        <w:rPr>
          <w:rFonts w:ascii="Times New Roman" w:hAnsi="Times New Roman"/>
          <w:lang w:val="it-IT"/>
        </w:rPr>
        <w:t>26 mai</w:t>
      </w:r>
      <w:r w:rsidR="00ED5F7C" w:rsidRPr="0041271C">
        <w:rPr>
          <w:rFonts w:ascii="Times New Roman" w:hAnsi="Times New Roman"/>
          <w:lang w:val="it-IT"/>
        </w:rPr>
        <w:t xml:space="preserve"> 2021</w:t>
      </w:r>
    </w:p>
    <w:sectPr w:rsidR="0045635E" w:rsidRPr="0041271C" w:rsidSect="0045635E">
      <w:type w:val="continuous"/>
      <w:pgSz w:w="11901" w:h="16834"/>
      <w:pgMar w:top="851" w:right="1134" w:bottom="851" w:left="1134" w:header="720" w:footer="3120" w:gutter="0"/>
      <w:paperSrc w:first="1" w:other="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67C44" w14:textId="77777777" w:rsidR="002E4465" w:rsidRDefault="002E4465" w:rsidP="001218B5">
      <w:r>
        <w:separator/>
      </w:r>
    </w:p>
  </w:endnote>
  <w:endnote w:type="continuationSeparator" w:id="0">
    <w:p w14:paraId="69D7E25B" w14:textId="77777777" w:rsidR="002E4465" w:rsidRDefault="002E4465" w:rsidP="0012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F137" w14:textId="77777777" w:rsidR="002E4465" w:rsidRDefault="002E4465" w:rsidP="001218B5">
      <w:r>
        <w:separator/>
      </w:r>
    </w:p>
  </w:footnote>
  <w:footnote w:type="continuationSeparator" w:id="0">
    <w:p w14:paraId="03D72BDD" w14:textId="77777777" w:rsidR="002E4465" w:rsidRDefault="002E4465" w:rsidP="0012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BE"/>
    <w:multiLevelType w:val="singleLevel"/>
    <w:tmpl w:val="34CAA8BA"/>
    <w:lvl w:ilvl="0">
      <w:start w:val="2"/>
      <w:numFmt w:val="decimal"/>
      <w:lvlText w:val="%1."/>
      <w:lvlJc w:val="left"/>
      <w:pPr>
        <w:tabs>
          <w:tab w:val="num" w:pos="510"/>
        </w:tabs>
        <w:ind w:left="510" w:hanging="360"/>
      </w:pPr>
      <w:rPr>
        <w:rFonts w:cs="Times New Roman" w:hint="default"/>
      </w:rPr>
    </w:lvl>
  </w:abstractNum>
  <w:abstractNum w:abstractNumId="1" w15:restartNumberingAfterBreak="0">
    <w:nsid w:val="08F961E2"/>
    <w:multiLevelType w:val="hybridMultilevel"/>
    <w:tmpl w:val="C0BEC94E"/>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C593FC5"/>
    <w:multiLevelType w:val="hybridMultilevel"/>
    <w:tmpl w:val="5A40A09C"/>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286295B"/>
    <w:multiLevelType w:val="hybridMultilevel"/>
    <w:tmpl w:val="65C4AF68"/>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3B62D68"/>
    <w:multiLevelType w:val="hybridMultilevel"/>
    <w:tmpl w:val="5DEA4644"/>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6B11A55"/>
    <w:multiLevelType w:val="hybridMultilevel"/>
    <w:tmpl w:val="D70A4B7C"/>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AB9361C"/>
    <w:multiLevelType w:val="hybridMultilevel"/>
    <w:tmpl w:val="DB4817E6"/>
    <w:lvl w:ilvl="0" w:tplc="7284BA8A">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AC2259"/>
    <w:multiLevelType w:val="hybridMultilevel"/>
    <w:tmpl w:val="83C24D5C"/>
    <w:lvl w:ilvl="0" w:tplc="509CF6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646BED"/>
    <w:multiLevelType w:val="hybridMultilevel"/>
    <w:tmpl w:val="6F383984"/>
    <w:lvl w:ilvl="0" w:tplc="C8EEEC4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3175D68"/>
    <w:multiLevelType w:val="hybridMultilevel"/>
    <w:tmpl w:val="5A12DEB4"/>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4154B29"/>
    <w:multiLevelType w:val="hybridMultilevel"/>
    <w:tmpl w:val="3BDE1846"/>
    <w:lvl w:ilvl="0" w:tplc="54966B28">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7C1885"/>
    <w:multiLevelType w:val="hybridMultilevel"/>
    <w:tmpl w:val="99D8960C"/>
    <w:lvl w:ilvl="0" w:tplc="100C000F">
      <w:start w:val="1"/>
      <w:numFmt w:val="decimal"/>
      <w:lvlText w:val="%1."/>
      <w:lvlJc w:val="left"/>
      <w:pPr>
        <w:tabs>
          <w:tab w:val="num" w:pos="720"/>
        </w:tabs>
        <w:ind w:left="720" w:hanging="360"/>
      </w:pPr>
      <w:rPr>
        <w:rFonts w:cs="Times New Roman"/>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E2312B"/>
    <w:multiLevelType w:val="hybridMultilevel"/>
    <w:tmpl w:val="1B807F76"/>
    <w:lvl w:ilvl="0" w:tplc="C6C0694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0"/>
  </w:num>
  <w:num w:numId="4">
    <w:abstractNumId w:val="2"/>
  </w:num>
  <w:num w:numId="5">
    <w:abstractNumId w:val="1"/>
  </w:num>
  <w:num w:numId="6">
    <w:abstractNumId w:val="5"/>
  </w:num>
  <w:num w:numId="7">
    <w:abstractNumId w:val="3"/>
  </w:num>
  <w:num w:numId="8">
    <w:abstractNumId w:val="9"/>
  </w:num>
  <w:num w:numId="9">
    <w:abstractNumId w:val="4"/>
  </w:num>
  <w:num w:numId="10">
    <w:abstractNumId w:val="11"/>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6"/>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8"/>
    <w:rsid w:val="00051356"/>
    <w:rsid w:val="000C37C0"/>
    <w:rsid w:val="000D36FE"/>
    <w:rsid w:val="000E13FC"/>
    <w:rsid w:val="000F1331"/>
    <w:rsid w:val="000F1EE7"/>
    <w:rsid w:val="001057EC"/>
    <w:rsid w:val="001218B5"/>
    <w:rsid w:val="001439A2"/>
    <w:rsid w:val="00165FA9"/>
    <w:rsid w:val="00171262"/>
    <w:rsid w:val="00181881"/>
    <w:rsid w:val="0018503F"/>
    <w:rsid w:val="001A0348"/>
    <w:rsid w:val="001F37FE"/>
    <w:rsid w:val="001F5698"/>
    <w:rsid w:val="002C707D"/>
    <w:rsid w:val="002D5C88"/>
    <w:rsid w:val="002E4465"/>
    <w:rsid w:val="002F41F4"/>
    <w:rsid w:val="002F4BE8"/>
    <w:rsid w:val="00336818"/>
    <w:rsid w:val="003638CF"/>
    <w:rsid w:val="0037691C"/>
    <w:rsid w:val="0039246E"/>
    <w:rsid w:val="003A3DF3"/>
    <w:rsid w:val="003D64FF"/>
    <w:rsid w:val="003E22E9"/>
    <w:rsid w:val="003F34C3"/>
    <w:rsid w:val="004018BB"/>
    <w:rsid w:val="00402AAB"/>
    <w:rsid w:val="0041271C"/>
    <w:rsid w:val="00450DE9"/>
    <w:rsid w:val="0045635E"/>
    <w:rsid w:val="004B2909"/>
    <w:rsid w:val="004D2BEB"/>
    <w:rsid w:val="00524E0A"/>
    <w:rsid w:val="0057766A"/>
    <w:rsid w:val="00581A82"/>
    <w:rsid w:val="005B5828"/>
    <w:rsid w:val="005D47BC"/>
    <w:rsid w:val="005F50FA"/>
    <w:rsid w:val="00601A05"/>
    <w:rsid w:val="00601FDB"/>
    <w:rsid w:val="006461FC"/>
    <w:rsid w:val="00700F8D"/>
    <w:rsid w:val="00702B14"/>
    <w:rsid w:val="00762883"/>
    <w:rsid w:val="00767D63"/>
    <w:rsid w:val="007703E8"/>
    <w:rsid w:val="007A6666"/>
    <w:rsid w:val="00817EFC"/>
    <w:rsid w:val="0083302E"/>
    <w:rsid w:val="008A7CB8"/>
    <w:rsid w:val="008D28F3"/>
    <w:rsid w:val="00901D87"/>
    <w:rsid w:val="00932D0D"/>
    <w:rsid w:val="00936989"/>
    <w:rsid w:val="00947AAB"/>
    <w:rsid w:val="009B0B5A"/>
    <w:rsid w:val="009C6A4B"/>
    <w:rsid w:val="009F5196"/>
    <w:rsid w:val="00A16481"/>
    <w:rsid w:val="00AB5CE7"/>
    <w:rsid w:val="00AE643B"/>
    <w:rsid w:val="00B15AD2"/>
    <w:rsid w:val="00B436C3"/>
    <w:rsid w:val="00B8769F"/>
    <w:rsid w:val="00BA49B0"/>
    <w:rsid w:val="00BD5DAA"/>
    <w:rsid w:val="00C119AE"/>
    <w:rsid w:val="00C55617"/>
    <w:rsid w:val="00CC3473"/>
    <w:rsid w:val="00CF55DB"/>
    <w:rsid w:val="00D7643D"/>
    <w:rsid w:val="00DC6729"/>
    <w:rsid w:val="00DE067D"/>
    <w:rsid w:val="00E2296A"/>
    <w:rsid w:val="00E256F8"/>
    <w:rsid w:val="00E46882"/>
    <w:rsid w:val="00ED5F7C"/>
    <w:rsid w:val="00F05410"/>
    <w:rsid w:val="00F11C9C"/>
    <w:rsid w:val="00F377DA"/>
    <w:rsid w:val="00F42510"/>
    <w:rsid w:val="00F82B45"/>
    <w:rsid w:val="00FA0F36"/>
    <w:rsid w:val="00FB3201"/>
    <w:rsid w:val="00FC4D36"/>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1FB76"/>
  <w15:docId w15:val="{457FAA59-7E8E-429A-AA20-01F501B3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F3"/>
    <w:rPr>
      <w:rFonts w:ascii="CG Times" w:hAnsi="CG Times"/>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cial">
    <w:name w:val="Spécial"/>
    <w:basedOn w:val="Epreuve"/>
    <w:rsid w:val="00FD38F3"/>
    <w:pPr>
      <w:tabs>
        <w:tab w:val="clear" w:pos="288"/>
        <w:tab w:val="clear" w:pos="360"/>
        <w:tab w:val="clear" w:pos="3969"/>
      </w:tabs>
      <w:ind w:left="357" w:right="634"/>
    </w:pPr>
  </w:style>
  <w:style w:type="paragraph" w:customStyle="1" w:styleId="Epreuve">
    <w:name w:val="Epreuve"/>
    <w:basedOn w:val="Normal"/>
    <w:rsid w:val="00FD38F3"/>
    <w:pPr>
      <w:tabs>
        <w:tab w:val="right" w:pos="288"/>
        <w:tab w:val="left" w:pos="360"/>
        <w:tab w:val="center" w:pos="3969"/>
      </w:tabs>
      <w:spacing w:line="240" w:lineRule="exact"/>
      <w:ind w:right="74"/>
      <w:jc w:val="both"/>
    </w:pPr>
    <w:rPr>
      <w:sz w:val="18"/>
    </w:rPr>
  </w:style>
  <w:style w:type="paragraph" w:customStyle="1" w:styleId="Paragraphe">
    <w:name w:val="Paragraphe"/>
    <w:basedOn w:val="Normal"/>
    <w:rsid w:val="00FD38F3"/>
    <w:pPr>
      <w:tabs>
        <w:tab w:val="left" w:pos="360"/>
      </w:tabs>
      <w:spacing w:line="240" w:lineRule="exact"/>
      <w:ind w:right="74"/>
      <w:jc w:val="both"/>
    </w:pPr>
    <w:rPr>
      <w:sz w:val="18"/>
    </w:rPr>
  </w:style>
  <w:style w:type="paragraph" w:styleId="Signature">
    <w:name w:val="Signature"/>
    <w:basedOn w:val="Normal"/>
    <w:rsid w:val="00FD38F3"/>
    <w:pPr>
      <w:tabs>
        <w:tab w:val="left" w:pos="1418"/>
      </w:tabs>
      <w:spacing w:line="240" w:lineRule="exact"/>
      <w:ind w:right="73"/>
      <w:jc w:val="both"/>
    </w:pPr>
    <w:rPr>
      <w:sz w:val="18"/>
    </w:rPr>
  </w:style>
  <w:style w:type="paragraph" w:styleId="Explorateurdedocuments">
    <w:name w:val="Document Map"/>
    <w:basedOn w:val="Normal"/>
    <w:semiHidden/>
    <w:rsid w:val="00FD38F3"/>
    <w:pPr>
      <w:shd w:val="clear" w:color="auto" w:fill="000080"/>
    </w:pPr>
    <w:rPr>
      <w:rFonts w:ascii="Tahoma" w:hAnsi="Tahoma"/>
    </w:rPr>
  </w:style>
  <w:style w:type="paragraph" w:styleId="Textedebulles">
    <w:name w:val="Balloon Text"/>
    <w:basedOn w:val="Normal"/>
    <w:semiHidden/>
    <w:rsid w:val="00FD38F3"/>
    <w:rPr>
      <w:rFonts w:ascii="Tahoma" w:hAnsi="Tahoma" w:cs="Tahoma"/>
      <w:sz w:val="16"/>
      <w:szCs w:val="16"/>
    </w:rPr>
  </w:style>
  <w:style w:type="paragraph" w:customStyle="1" w:styleId="paragraphe0">
    <w:name w:val="paragraphe"/>
    <w:basedOn w:val="Normal"/>
    <w:rsid w:val="00FD38F3"/>
    <w:pPr>
      <w:jc w:val="both"/>
    </w:pPr>
    <w:rPr>
      <w:rFonts w:ascii="Times New Roman" w:hAnsi="Times New Roman"/>
      <w:sz w:val="18"/>
      <w:szCs w:val="24"/>
      <w:lang w:val="en-US"/>
    </w:rPr>
  </w:style>
  <w:style w:type="character" w:styleId="Marquedecommentaire">
    <w:name w:val="annotation reference"/>
    <w:semiHidden/>
    <w:rsid w:val="00DA550F"/>
    <w:rPr>
      <w:rFonts w:cs="Times New Roman"/>
      <w:sz w:val="16"/>
      <w:szCs w:val="16"/>
    </w:rPr>
  </w:style>
  <w:style w:type="paragraph" w:styleId="Commentaire">
    <w:name w:val="annotation text"/>
    <w:basedOn w:val="Normal"/>
    <w:semiHidden/>
    <w:rsid w:val="00DA550F"/>
  </w:style>
  <w:style w:type="paragraph" w:styleId="Objetducommentaire">
    <w:name w:val="annotation subject"/>
    <w:basedOn w:val="Commentaire"/>
    <w:next w:val="Commentaire"/>
    <w:semiHidden/>
    <w:rsid w:val="00DA550F"/>
    <w:rPr>
      <w:b/>
      <w:bCs/>
    </w:rPr>
  </w:style>
  <w:style w:type="character" w:customStyle="1" w:styleId="apple-style-span">
    <w:name w:val="apple-style-span"/>
    <w:rsid w:val="00DA550F"/>
    <w:rPr>
      <w:rFonts w:cs="Times New Roman"/>
    </w:rPr>
  </w:style>
  <w:style w:type="character" w:styleId="lev">
    <w:name w:val="Strong"/>
    <w:qFormat/>
    <w:locked/>
    <w:rsid w:val="00336818"/>
    <w:rPr>
      <w:b/>
      <w:bCs/>
    </w:rPr>
  </w:style>
  <w:style w:type="paragraph" w:styleId="En-tte">
    <w:name w:val="header"/>
    <w:basedOn w:val="Normal"/>
    <w:link w:val="En-tteCar"/>
    <w:unhideWhenUsed/>
    <w:rsid w:val="001218B5"/>
    <w:pPr>
      <w:tabs>
        <w:tab w:val="center" w:pos="4536"/>
        <w:tab w:val="right" w:pos="9072"/>
      </w:tabs>
    </w:pPr>
  </w:style>
  <w:style w:type="character" w:customStyle="1" w:styleId="En-tteCar">
    <w:name w:val="En-tête Car"/>
    <w:basedOn w:val="Policepardfaut"/>
    <w:link w:val="En-tte"/>
    <w:rsid w:val="001218B5"/>
    <w:rPr>
      <w:rFonts w:ascii="CG Times" w:hAnsi="CG Times"/>
      <w:lang w:val="fr-FR" w:eastAsia="en-US"/>
    </w:rPr>
  </w:style>
  <w:style w:type="paragraph" w:styleId="Pieddepage">
    <w:name w:val="footer"/>
    <w:basedOn w:val="Normal"/>
    <w:link w:val="PieddepageCar"/>
    <w:unhideWhenUsed/>
    <w:rsid w:val="001218B5"/>
    <w:pPr>
      <w:tabs>
        <w:tab w:val="center" w:pos="4536"/>
        <w:tab w:val="right" w:pos="9072"/>
      </w:tabs>
    </w:pPr>
  </w:style>
  <w:style w:type="character" w:customStyle="1" w:styleId="PieddepageCar">
    <w:name w:val="Pied de page Car"/>
    <w:basedOn w:val="Policepardfaut"/>
    <w:link w:val="Pieddepage"/>
    <w:rsid w:val="001218B5"/>
    <w:rPr>
      <w:rFonts w:ascii="CG Times" w:hAnsi="CG Time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720">
      <w:bodyDiv w:val="1"/>
      <w:marLeft w:val="0"/>
      <w:marRight w:val="0"/>
      <w:marTop w:val="0"/>
      <w:marBottom w:val="0"/>
      <w:divBdr>
        <w:top w:val="none" w:sz="0" w:space="0" w:color="auto"/>
        <w:left w:val="none" w:sz="0" w:space="0" w:color="auto"/>
        <w:bottom w:val="none" w:sz="0" w:space="0" w:color="auto"/>
        <w:right w:val="none" w:sz="0" w:space="0" w:color="auto"/>
      </w:divBdr>
    </w:div>
    <w:div w:id="1052075502">
      <w:bodyDiv w:val="1"/>
      <w:marLeft w:val="0"/>
      <w:marRight w:val="0"/>
      <w:marTop w:val="0"/>
      <w:marBottom w:val="0"/>
      <w:divBdr>
        <w:top w:val="none" w:sz="0" w:space="0" w:color="auto"/>
        <w:left w:val="none" w:sz="0" w:space="0" w:color="auto"/>
        <w:bottom w:val="none" w:sz="0" w:space="0" w:color="auto"/>
        <w:right w:val="none" w:sz="0" w:space="0" w:color="auto"/>
      </w:divBdr>
    </w:div>
    <w:div w:id="1294410558">
      <w:bodyDiv w:val="1"/>
      <w:marLeft w:val="0"/>
      <w:marRight w:val="0"/>
      <w:marTop w:val="0"/>
      <w:marBottom w:val="0"/>
      <w:divBdr>
        <w:top w:val="none" w:sz="0" w:space="0" w:color="auto"/>
        <w:left w:val="none" w:sz="0" w:space="0" w:color="auto"/>
        <w:bottom w:val="none" w:sz="0" w:space="0" w:color="auto"/>
        <w:right w:val="none" w:sz="0" w:space="0" w:color="auto"/>
      </w:divBdr>
    </w:div>
    <w:div w:id="15222785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8AE23D-C440-4DA0-BE59-FEFC6408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880</Words>
  <Characters>4362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Jean-Paul Festeau</dc:creator>
  <cp:lastModifiedBy>Laurent Ramelet</cp:lastModifiedBy>
  <cp:revision>5</cp:revision>
  <cp:lastPrinted>2013-12-11T08:46:00Z</cp:lastPrinted>
  <dcterms:created xsi:type="dcterms:W3CDTF">2021-04-15T07:32:00Z</dcterms:created>
  <dcterms:modified xsi:type="dcterms:W3CDTF">2021-05-12T14:51:00Z</dcterms:modified>
</cp:coreProperties>
</file>